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065A38" w:rsidP="00065A38" w:rsidRDefault="00065A38" w14:paraId="6F00B981" w14:textId="77777777">
      <w:pPr>
        <w:tabs>
          <w:tab w:val="left" w:pos="-142"/>
        </w:tabs>
        <w:ind w:left="-142" w:right="-285"/>
        <w:jc w:val="both"/>
        <w:rPr>
          <w:rStyle w:val="Textoennegrita"/>
        </w:rPr>
      </w:pPr>
    </w:p>
    <w:p w:rsidR="00D96C77" w:rsidP="00D96C77" w:rsidRDefault="00D96C77" w14:paraId="575BEA45" w14:textId="4B3F17A1">
      <w:pPr>
        <w:tabs>
          <w:tab w:val="left" w:pos="-142"/>
        </w:tabs>
        <w:ind w:left="-142" w:right="-285"/>
        <w:jc w:val="center"/>
        <w:rPr>
          <w:rStyle w:val="Textoennegrita"/>
          <w:sz w:val="24"/>
          <w:szCs w:val="24"/>
        </w:rPr>
      </w:pPr>
    </w:p>
    <w:p w:rsidR="00D96C77" w:rsidP="00D96C77" w:rsidRDefault="00D96C77" w14:paraId="748EC7D6" w14:textId="05E78B7E">
      <w:pPr>
        <w:tabs>
          <w:tab w:val="left" w:pos="-142"/>
        </w:tabs>
        <w:ind w:left="-142" w:right="-285"/>
        <w:jc w:val="center"/>
        <w:rPr>
          <w:rStyle w:val="Textoennegrita"/>
          <w:sz w:val="24"/>
          <w:szCs w:val="24"/>
        </w:rPr>
      </w:pPr>
      <w:r>
        <w:rPr>
          <w:rStyle w:val="Textoennegrita"/>
          <w:sz w:val="24"/>
          <w:szCs w:val="24"/>
        </w:rPr>
        <w:t>DECLARACIÓ</w:t>
      </w:r>
      <w:r w:rsidR="006549F8">
        <w:rPr>
          <w:rStyle w:val="Textoennegrita"/>
          <w:sz w:val="24"/>
          <w:szCs w:val="24"/>
        </w:rPr>
        <w:t>N</w:t>
      </w:r>
      <w:r>
        <w:rPr>
          <w:rStyle w:val="Textoennegrita"/>
          <w:sz w:val="24"/>
          <w:szCs w:val="24"/>
        </w:rPr>
        <w:t xml:space="preserve"> RESPONSABLE DE COMPOSICIÓN E INGRESOS DE LOS COMPONENTES DE LA UNIDAD FAMILIAR</w:t>
      </w:r>
    </w:p>
    <w:p w:rsidR="00D96C77" w:rsidP="00D96C77" w:rsidRDefault="00D96C77" w14:paraId="23168389" w14:textId="4C2B15D0">
      <w:pPr>
        <w:tabs>
          <w:tab w:val="left" w:pos="-142"/>
        </w:tabs>
        <w:ind w:left="-142" w:right="-285"/>
        <w:jc w:val="center"/>
        <w:rPr>
          <w:rStyle w:val="Textoennegrita"/>
          <w:b w:val="0"/>
          <w:bCs w:val="0"/>
          <w:sz w:val="24"/>
          <w:szCs w:val="24"/>
        </w:rPr>
      </w:pPr>
      <w:r>
        <w:rPr>
          <w:rStyle w:val="Textoennegrita"/>
          <w:b w:val="0"/>
          <w:bCs w:val="0"/>
          <w:sz w:val="24"/>
          <w:szCs w:val="24"/>
        </w:rPr>
        <w:t>(A cumplimentar sólo en el caso de solicitud de compensación de gastos de conciliación)</w:t>
      </w:r>
    </w:p>
    <w:p w:rsidR="00D96C77" w:rsidP="00D96C77" w:rsidRDefault="00D96C77" w14:paraId="4CC49137" w14:textId="77777777">
      <w:pPr>
        <w:tabs>
          <w:tab w:val="left" w:pos="-142"/>
        </w:tabs>
        <w:ind w:left="-142" w:right="-285"/>
        <w:jc w:val="center"/>
        <w:rPr>
          <w:rStyle w:val="Textoennegrita"/>
          <w:b w:val="0"/>
          <w:bCs w:val="0"/>
          <w:sz w:val="24"/>
          <w:szCs w:val="24"/>
        </w:rPr>
      </w:pPr>
    </w:p>
    <w:p w:rsidR="00D96C77" w:rsidP="00D96C77" w:rsidRDefault="00D96C77" w14:paraId="5AA205BF" w14:textId="77777777">
      <w:pPr>
        <w:tabs>
          <w:tab w:val="left" w:pos="-142"/>
        </w:tabs>
        <w:ind w:left="-142" w:right="-285"/>
        <w:jc w:val="both"/>
        <w:rPr>
          <w:rStyle w:val="Textoennegrita"/>
          <w:b w:val="0"/>
          <w:bCs w:val="0"/>
          <w:sz w:val="24"/>
          <w:szCs w:val="24"/>
        </w:rPr>
      </w:pPr>
    </w:p>
    <w:p w:rsidRPr="004E3EBF" w:rsidR="00D96C77" w:rsidP="63C4A274" w:rsidRDefault="00D96C77" w14:paraId="5164DD7C" w14:textId="1EF852C1">
      <w:pPr>
        <w:ind w:right="-285"/>
        <w:jc w:val="both"/>
        <w:rPr>
          <w:rStyle w:val="Textoennegrita"/>
          <w:b w:val="0"/>
          <w:bCs w:val="0"/>
          <w:lang w:val="es-ES"/>
        </w:rPr>
      </w:pPr>
      <w:r w:rsidRPr="63C4A274" w:rsidR="00D96C77">
        <w:rPr>
          <w:rStyle w:val="Textoennegrita"/>
          <w:b w:val="0"/>
          <w:bCs w:val="0"/>
          <w:lang w:val="es-ES"/>
        </w:rPr>
        <w:t>D/</w:t>
      </w:r>
      <w:r w:rsidRPr="63C4A274" w:rsidR="00D96C77">
        <w:rPr>
          <w:rStyle w:val="Textoennegrita"/>
          <w:b w:val="0"/>
          <w:bCs w:val="0"/>
          <w:lang w:val="es-ES"/>
        </w:rPr>
        <w:t>Dña</w:t>
      </w:r>
      <w:r w:rsidRPr="63C4A274" w:rsidR="00D96C77">
        <w:rPr>
          <w:rStyle w:val="Textoennegrita"/>
          <w:b w:val="0"/>
          <w:bCs w:val="0"/>
          <w:lang w:val="es-ES"/>
        </w:rPr>
        <w:t>…………………………</w:t>
      </w:r>
      <w:r w:rsidRPr="63C4A274" w:rsidR="00D96C77">
        <w:rPr>
          <w:rStyle w:val="Textoennegrita"/>
          <w:b w:val="0"/>
          <w:bCs w:val="0"/>
          <w:lang w:val="es-ES"/>
        </w:rPr>
        <w:t>…….</w:t>
      </w:r>
      <w:r w:rsidRPr="63C4A274" w:rsidR="00D96C77">
        <w:rPr>
          <w:rStyle w:val="Textoennegrita"/>
          <w:b w:val="0"/>
          <w:bCs w:val="0"/>
          <w:lang w:val="es-ES"/>
        </w:rPr>
        <w:t>…………………</w:t>
      </w:r>
      <w:r w:rsidRPr="63C4A274" w:rsidR="00D96C77">
        <w:rPr>
          <w:rStyle w:val="Textoennegrita"/>
          <w:b w:val="0"/>
          <w:bCs w:val="0"/>
          <w:lang w:val="es-ES"/>
        </w:rPr>
        <w:t>…….</w:t>
      </w:r>
      <w:r w:rsidRPr="63C4A274" w:rsidR="00D96C77">
        <w:rPr>
          <w:rStyle w:val="Textoennegrita"/>
          <w:b w:val="0"/>
          <w:bCs w:val="0"/>
          <w:lang w:val="es-ES"/>
        </w:rPr>
        <w:t xml:space="preserve">…. </w:t>
      </w:r>
      <w:r w:rsidRPr="63C4A274" w:rsidR="006549F8">
        <w:rPr>
          <w:rStyle w:val="Textoennegrita"/>
          <w:b w:val="0"/>
          <w:bCs w:val="0"/>
          <w:lang w:val="es-ES"/>
        </w:rPr>
        <w:t>………………</w:t>
      </w:r>
      <w:r w:rsidRPr="63C4A274" w:rsidR="00D96C77">
        <w:rPr>
          <w:rStyle w:val="Textoennegrita"/>
          <w:b w:val="0"/>
          <w:bCs w:val="0"/>
          <w:lang w:val="es-ES"/>
        </w:rPr>
        <w:t>con NIF……………………</w:t>
      </w:r>
    </w:p>
    <w:p w:rsidR="00D96C77" w:rsidP="003415E1" w:rsidRDefault="00D96C77" w14:paraId="3F64EF0A" w14:textId="30C4CA49">
      <w:pPr>
        <w:jc w:val="both"/>
        <w:rPr>
          <w:rStyle w:val="Textoennegrita"/>
          <w:b w:val="0"/>
          <w:bCs w:val="0"/>
          <w:color w:val="FF0000"/>
        </w:rPr>
      </w:pPr>
      <w:r w:rsidRPr="003415E1">
        <w:rPr>
          <w:rStyle w:val="Textoennegrita"/>
        </w:rPr>
        <w:t>en calidad de solicitante, y todos los miembros integrantes de la unidad familiar abajo firmantes</w:t>
      </w:r>
      <w:r w:rsidRPr="004E3EBF">
        <w:rPr>
          <w:rStyle w:val="Textoennegrita"/>
          <w:b w:val="0"/>
          <w:bCs w:val="0"/>
        </w:rPr>
        <w:t xml:space="preserve">, a efectos de la </w:t>
      </w:r>
      <w:r w:rsidRPr="003415E1">
        <w:rPr>
          <w:rStyle w:val="Textoennegrita"/>
        </w:rPr>
        <w:t xml:space="preserve">solicitud de compensación de gastos </w:t>
      </w:r>
      <w:r w:rsidRPr="003415E1" w:rsidR="007F2389">
        <w:rPr>
          <w:rStyle w:val="Textoennegrita"/>
        </w:rPr>
        <w:t>por conciliación</w:t>
      </w:r>
      <w:r w:rsidRPr="004E3EBF">
        <w:rPr>
          <w:rStyle w:val="Textoennegrita"/>
          <w:b w:val="0"/>
          <w:bCs w:val="0"/>
        </w:rPr>
        <w:t xml:space="preserve"> </w:t>
      </w:r>
      <w:r w:rsidRPr="003415E1" w:rsidR="007F2389">
        <w:rPr>
          <w:rStyle w:val="Textoennegrita"/>
          <w:b w:val="0"/>
          <w:bCs w:val="0"/>
        </w:rPr>
        <w:t>p</w:t>
      </w:r>
      <w:r w:rsidRPr="003415E1" w:rsidR="00352839">
        <w:rPr>
          <w:rStyle w:val="Textoennegrita"/>
          <w:b w:val="0"/>
          <w:bCs w:val="0"/>
        </w:rPr>
        <w:t xml:space="preserve">ara la solicitud de becas y/o ayudas de ámbito Estatal para </w:t>
      </w:r>
      <w:r w:rsidRPr="003415E1" w:rsidR="000960AF">
        <w:t>la convocatoria de subvenciones a entidades de formación para el año 202</w:t>
      </w:r>
      <w:r w:rsidR="000960AF">
        <w:t>3</w:t>
      </w:r>
      <w:r w:rsidRPr="003415E1" w:rsidR="00352839">
        <w:rPr>
          <w:rStyle w:val="Textoennegrita"/>
          <w:b w:val="0"/>
          <w:bCs w:val="0"/>
          <w:color w:val="FF0000"/>
        </w:rPr>
        <w:t>,</w:t>
      </w:r>
      <w:r w:rsidRPr="003415E1" w:rsidR="003415E1">
        <w:t xml:space="preserve"> regulada por la Orden EFP/705/2022, de 20 de julio, por la que se establecen las bases reguladoras para la concesión de subvenciones para la financiación de acciones formativas vinculadas al Catálogo Nacional de Cualificaciones Profesionales dirigidas a las personas trabajadoras</w:t>
      </w:r>
      <w:r w:rsidR="000960AF">
        <w:t>.</w:t>
      </w:r>
    </w:p>
    <w:p w:rsidR="008C0EED" w:rsidP="007F2389" w:rsidRDefault="008C0EED" w14:paraId="3EE7F3DB" w14:textId="77777777">
      <w:pPr>
        <w:tabs>
          <w:tab w:val="left" w:pos="-142"/>
        </w:tabs>
        <w:ind w:right="-285"/>
        <w:jc w:val="both"/>
        <w:rPr>
          <w:rStyle w:val="Textoennegrita"/>
          <w:b w:val="0"/>
          <w:bCs w:val="0"/>
          <w:color w:val="FF0000"/>
        </w:rPr>
      </w:pPr>
    </w:p>
    <w:p w:rsidRPr="004E3EBF" w:rsidR="00352839" w:rsidP="003415E1" w:rsidRDefault="008C0EED" w14:paraId="0ECAA217" w14:textId="6965E4EC">
      <w:pPr>
        <w:tabs>
          <w:tab w:val="left" w:pos="-142"/>
        </w:tabs>
        <w:ind w:right="-285"/>
        <w:jc w:val="both"/>
        <w:rPr>
          <w:b/>
          <w:bCs/>
          <w:color w:val="000000"/>
        </w:rPr>
      </w:pPr>
      <w:r>
        <w:t xml:space="preserve"> </w:t>
      </w:r>
    </w:p>
    <w:p w:rsidRPr="004E3EBF" w:rsidR="00D47139" w:rsidP="00D96C77" w:rsidRDefault="00D96C77" w14:paraId="0DD47A92" w14:textId="70447F0A">
      <w:pPr>
        <w:tabs>
          <w:tab w:val="left" w:pos="-142"/>
        </w:tabs>
        <w:ind w:left="-142" w:right="-285"/>
        <w:jc w:val="center"/>
        <w:rPr>
          <w:b/>
          <w:bCs/>
          <w:color w:val="000000"/>
        </w:rPr>
      </w:pPr>
      <w:r w:rsidRPr="004E3EBF">
        <w:rPr>
          <w:b/>
          <w:bCs/>
          <w:color w:val="000000"/>
        </w:rPr>
        <w:t>DECLARO BAJO MI RESPONSABILIDAD</w:t>
      </w:r>
    </w:p>
    <w:p w:rsidRPr="004E3EBF" w:rsidR="00D96C77" w:rsidP="00D96C77" w:rsidRDefault="00D96C77" w14:paraId="501AAB36" w14:textId="77777777">
      <w:pPr>
        <w:tabs>
          <w:tab w:val="left" w:pos="-142"/>
        </w:tabs>
        <w:ind w:left="-142" w:right="-285"/>
        <w:jc w:val="center"/>
        <w:rPr>
          <w:color w:val="000000"/>
        </w:rPr>
      </w:pPr>
    </w:p>
    <w:p w:rsidRPr="004E3EBF" w:rsidR="00D96C77" w:rsidP="00D96C77" w:rsidRDefault="00D96C77" w14:paraId="3A91E8F1" w14:textId="25F3B377">
      <w:pPr>
        <w:tabs>
          <w:tab w:val="left" w:pos="-142"/>
        </w:tabs>
        <w:ind w:left="-142" w:right="-285"/>
        <w:jc w:val="both"/>
        <w:rPr>
          <w:color w:val="000000"/>
        </w:rPr>
      </w:pPr>
      <w:r w:rsidRPr="004E3EBF">
        <w:rPr>
          <w:color w:val="000000"/>
        </w:rPr>
        <w:t>1.- Que la unidad familiar se compone por los integrantes que se detallan a continuación:</w:t>
      </w:r>
    </w:p>
    <w:p w:rsidRPr="004E3EBF" w:rsidR="00D96C77" w:rsidP="00D96C77" w:rsidRDefault="00D96C77" w14:paraId="21C625B4" w14:textId="77777777">
      <w:pPr>
        <w:tabs>
          <w:tab w:val="left" w:pos="-142"/>
        </w:tabs>
        <w:ind w:left="-142" w:right="-285"/>
        <w:jc w:val="both"/>
        <w:rPr>
          <w:color w:val="000000"/>
        </w:rPr>
      </w:pPr>
    </w:p>
    <w:tbl>
      <w:tblPr>
        <w:tblStyle w:val="Tablaconcuadrcula"/>
        <w:tblW w:w="8931" w:type="dxa"/>
        <w:tblInd w:w="-5" w:type="dxa"/>
        <w:tblLook w:val="04A0" w:firstRow="1" w:lastRow="0" w:firstColumn="1" w:lastColumn="0" w:noHBand="0" w:noVBand="1"/>
      </w:tblPr>
      <w:tblGrid>
        <w:gridCol w:w="4253"/>
        <w:gridCol w:w="1417"/>
        <w:gridCol w:w="1985"/>
        <w:gridCol w:w="1276"/>
      </w:tblGrid>
      <w:tr w:rsidRPr="004E3EBF" w:rsidR="004D4E48" w:rsidTr="00352839" w14:paraId="17FA5EF7" w14:textId="77777777">
        <w:tc>
          <w:tcPr>
            <w:tcW w:w="4253" w:type="dxa"/>
          </w:tcPr>
          <w:p w:rsidRPr="004E3EBF" w:rsidR="004D4E48" w:rsidP="004D4E48" w:rsidRDefault="004D4E48" w14:paraId="2BA1B6D0" w14:textId="77777777">
            <w:pPr>
              <w:tabs>
                <w:tab w:val="left" w:pos="-142"/>
              </w:tabs>
              <w:ind w:right="-285"/>
              <w:jc w:val="center"/>
              <w:rPr>
                <w:color w:val="000000"/>
              </w:rPr>
            </w:pPr>
          </w:p>
          <w:p w:rsidRPr="004E3EBF" w:rsidR="004D4E48" w:rsidP="004D4E48" w:rsidRDefault="004D4E48" w14:paraId="6DCFCA65" w14:textId="77777777">
            <w:pPr>
              <w:tabs>
                <w:tab w:val="left" w:pos="-142"/>
              </w:tabs>
              <w:ind w:right="-285"/>
              <w:rPr>
                <w:color w:val="000000"/>
              </w:rPr>
            </w:pPr>
            <w:r w:rsidRPr="004E3EBF">
              <w:rPr>
                <w:color w:val="000000"/>
              </w:rPr>
              <w:t>NOMBRE Y APELLIDOS</w:t>
            </w:r>
          </w:p>
          <w:p w:rsidRPr="004E3EBF" w:rsidR="004D4E48" w:rsidP="004D4E48" w:rsidRDefault="004D4E48" w14:paraId="54575BEF" w14:textId="5D33E9EB">
            <w:pPr>
              <w:tabs>
                <w:tab w:val="left" w:pos="-142"/>
              </w:tabs>
              <w:ind w:right="-285"/>
              <w:jc w:val="center"/>
              <w:rPr>
                <w:color w:val="000000"/>
              </w:rPr>
            </w:pPr>
          </w:p>
        </w:tc>
        <w:tc>
          <w:tcPr>
            <w:tcW w:w="1417" w:type="dxa"/>
          </w:tcPr>
          <w:p w:rsidRPr="004E3EBF" w:rsidR="004D4E48" w:rsidP="004D4E48" w:rsidRDefault="004D4E48" w14:paraId="767365AE" w14:textId="77777777">
            <w:pPr>
              <w:tabs>
                <w:tab w:val="left" w:pos="-142"/>
              </w:tabs>
              <w:ind w:right="-285"/>
              <w:jc w:val="center"/>
              <w:rPr>
                <w:color w:val="000000"/>
              </w:rPr>
            </w:pPr>
          </w:p>
          <w:p w:rsidRPr="004E3EBF" w:rsidR="004D4E48" w:rsidP="004D4E48" w:rsidRDefault="004D4E48" w14:paraId="366EBACA" w14:textId="77AB4E84">
            <w:pPr>
              <w:tabs>
                <w:tab w:val="left" w:pos="-142"/>
              </w:tabs>
              <w:ind w:right="-285"/>
              <w:rPr>
                <w:color w:val="000000"/>
              </w:rPr>
            </w:pPr>
            <w:r w:rsidRPr="004E3EBF">
              <w:rPr>
                <w:color w:val="000000"/>
              </w:rPr>
              <w:t xml:space="preserve">         NIF</w:t>
            </w:r>
          </w:p>
        </w:tc>
        <w:tc>
          <w:tcPr>
            <w:tcW w:w="1985" w:type="dxa"/>
          </w:tcPr>
          <w:p w:rsidRPr="004E3EBF" w:rsidR="004D4E48" w:rsidP="004D4E48" w:rsidRDefault="004D4E48" w14:paraId="4EF06ED9" w14:textId="77777777">
            <w:pPr>
              <w:tabs>
                <w:tab w:val="left" w:pos="-142"/>
              </w:tabs>
              <w:ind w:right="-285"/>
              <w:jc w:val="center"/>
              <w:rPr>
                <w:color w:val="000000"/>
              </w:rPr>
            </w:pPr>
          </w:p>
          <w:p w:rsidRPr="004E3EBF" w:rsidR="004D4E48" w:rsidP="004D4E48" w:rsidRDefault="004D4E48" w14:paraId="4302F965" w14:textId="4410AE02">
            <w:pPr>
              <w:tabs>
                <w:tab w:val="left" w:pos="-142"/>
              </w:tabs>
              <w:ind w:right="-285"/>
              <w:jc w:val="center"/>
              <w:rPr>
                <w:color w:val="000000"/>
              </w:rPr>
            </w:pPr>
            <w:r w:rsidRPr="004E3EBF">
              <w:rPr>
                <w:color w:val="000000"/>
              </w:rPr>
              <w:t xml:space="preserve">RELACIÓN CON </w:t>
            </w:r>
          </w:p>
          <w:p w:rsidRPr="004E3EBF" w:rsidR="004D4E48" w:rsidP="004D4E48" w:rsidRDefault="004D4E48" w14:paraId="51009E7D" w14:textId="4AF79E17">
            <w:pPr>
              <w:tabs>
                <w:tab w:val="left" w:pos="-142"/>
              </w:tabs>
              <w:ind w:right="-285"/>
              <w:jc w:val="center"/>
              <w:rPr>
                <w:color w:val="000000"/>
              </w:rPr>
            </w:pPr>
            <w:r w:rsidRPr="004E3EBF">
              <w:rPr>
                <w:color w:val="000000"/>
              </w:rPr>
              <w:t xml:space="preserve"> SOLICITANTE *</w:t>
            </w:r>
          </w:p>
        </w:tc>
        <w:tc>
          <w:tcPr>
            <w:tcW w:w="1276" w:type="dxa"/>
          </w:tcPr>
          <w:p w:rsidRPr="004E3EBF" w:rsidR="004D4E48" w:rsidP="004D4E48" w:rsidRDefault="004D4E48" w14:paraId="4530350B" w14:textId="77777777">
            <w:pPr>
              <w:tabs>
                <w:tab w:val="left" w:pos="-142"/>
              </w:tabs>
              <w:ind w:right="-285"/>
              <w:jc w:val="center"/>
              <w:rPr>
                <w:color w:val="000000"/>
              </w:rPr>
            </w:pPr>
          </w:p>
          <w:p w:rsidRPr="004E3EBF" w:rsidR="004D4E48" w:rsidP="004D4E48" w:rsidRDefault="004D4E48" w14:paraId="0D834410" w14:textId="08652B5A">
            <w:pPr>
              <w:tabs>
                <w:tab w:val="left" w:pos="-142"/>
              </w:tabs>
              <w:ind w:right="-285"/>
              <w:rPr>
                <w:color w:val="000000"/>
              </w:rPr>
            </w:pPr>
            <w:r w:rsidRPr="004E3EBF">
              <w:rPr>
                <w:color w:val="000000"/>
              </w:rPr>
              <w:t xml:space="preserve">     FIRMA</w:t>
            </w:r>
            <w:r w:rsidR="006549F8">
              <w:rPr>
                <w:color w:val="000000"/>
              </w:rPr>
              <w:t>**</w:t>
            </w:r>
          </w:p>
          <w:p w:rsidRPr="004E3EBF" w:rsidR="004D4E48" w:rsidP="004D4E48" w:rsidRDefault="004D4E48" w14:paraId="1FCD09B6" w14:textId="211C872A">
            <w:pPr>
              <w:tabs>
                <w:tab w:val="left" w:pos="-142"/>
              </w:tabs>
              <w:ind w:right="-285"/>
              <w:jc w:val="center"/>
              <w:rPr>
                <w:color w:val="000000"/>
              </w:rPr>
            </w:pPr>
          </w:p>
        </w:tc>
      </w:tr>
      <w:tr w:rsidRPr="004E3EBF" w:rsidR="004D4E48" w:rsidTr="00352839" w14:paraId="1426D933" w14:textId="77777777">
        <w:tc>
          <w:tcPr>
            <w:tcW w:w="4253" w:type="dxa"/>
          </w:tcPr>
          <w:p w:rsidRPr="004E3EBF" w:rsidR="004D4E48" w:rsidP="00D96C77" w:rsidRDefault="004D4E48" w14:paraId="7B19E705" w14:textId="77777777">
            <w:pPr>
              <w:tabs>
                <w:tab w:val="left" w:pos="-142"/>
              </w:tabs>
              <w:ind w:right="-285"/>
              <w:jc w:val="both"/>
              <w:rPr>
                <w:color w:val="000000"/>
              </w:rPr>
            </w:pPr>
          </w:p>
        </w:tc>
        <w:tc>
          <w:tcPr>
            <w:tcW w:w="1417" w:type="dxa"/>
          </w:tcPr>
          <w:p w:rsidRPr="004E3EBF" w:rsidR="004D4E48" w:rsidP="00D96C77" w:rsidRDefault="004D4E48" w14:paraId="2BC09AFC" w14:textId="77777777">
            <w:pPr>
              <w:tabs>
                <w:tab w:val="left" w:pos="-142"/>
              </w:tabs>
              <w:ind w:right="-285"/>
              <w:jc w:val="both"/>
              <w:rPr>
                <w:color w:val="000000"/>
              </w:rPr>
            </w:pPr>
          </w:p>
        </w:tc>
        <w:tc>
          <w:tcPr>
            <w:tcW w:w="1985" w:type="dxa"/>
          </w:tcPr>
          <w:p w:rsidRPr="004E3EBF" w:rsidR="004D4E48" w:rsidP="00D96C77" w:rsidRDefault="004D4E48" w14:paraId="17068C3E" w14:textId="77777777">
            <w:pPr>
              <w:tabs>
                <w:tab w:val="left" w:pos="-142"/>
              </w:tabs>
              <w:ind w:right="-285"/>
              <w:jc w:val="both"/>
              <w:rPr>
                <w:color w:val="000000"/>
              </w:rPr>
            </w:pPr>
          </w:p>
        </w:tc>
        <w:tc>
          <w:tcPr>
            <w:tcW w:w="1276" w:type="dxa"/>
          </w:tcPr>
          <w:p w:rsidRPr="004E3EBF" w:rsidR="004D4E48" w:rsidP="00D96C77" w:rsidRDefault="004D4E48" w14:paraId="713EE011" w14:textId="77777777">
            <w:pPr>
              <w:tabs>
                <w:tab w:val="left" w:pos="-142"/>
              </w:tabs>
              <w:ind w:right="-285"/>
              <w:jc w:val="both"/>
              <w:rPr>
                <w:color w:val="000000"/>
              </w:rPr>
            </w:pPr>
          </w:p>
        </w:tc>
      </w:tr>
      <w:tr w:rsidRPr="004E3EBF" w:rsidR="004E3EBF" w:rsidTr="00352839" w14:paraId="76716EEE" w14:textId="77777777">
        <w:tc>
          <w:tcPr>
            <w:tcW w:w="4253" w:type="dxa"/>
          </w:tcPr>
          <w:p w:rsidRPr="004E3EBF" w:rsidR="004E3EBF" w:rsidP="00D96C77" w:rsidRDefault="004E3EBF" w14:paraId="54EE5DB7" w14:textId="77777777">
            <w:pPr>
              <w:tabs>
                <w:tab w:val="left" w:pos="-142"/>
              </w:tabs>
              <w:ind w:right="-285"/>
              <w:jc w:val="both"/>
              <w:rPr>
                <w:color w:val="000000"/>
              </w:rPr>
            </w:pPr>
          </w:p>
        </w:tc>
        <w:tc>
          <w:tcPr>
            <w:tcW w:w="1417" w:type="dxa"/>
          </w:tcPr>
          <w:p w:rsidRPr="004E3EBF" w:rsidR="004E3EBF" w:rsidP="00D96C77" w:rsidRDefault="004E3EBF" w14:paraId="578E1DA1" w14:textId="77777777">
            <w:pPr>
              <w:tabs>
                <w:tab w:val="left" w:pos="-142"/>
              </w:tabs>
              <w:ind w:right="-285"/>
              <w:jc w:val="both"/>
              <w:rPr>
                <w:color w:val="000000"/>
              </w:rPr>
            </w:pPr>
          </w:p>
        </w:tc>
        <w:tc>
          <w:tcPr>
            <w:tcW w:w="1985" w:type="dxa"/>
          </w:tcPr>
          <w:p w:rsidRPr="004E3EBF" w:rsidR="004E3EBF" w:rsidP="00D96C77" w:rsidRDefault="004E3EBF" w14:paraId="021395C4" w14:textId="77777777">
            <w:pPr>
              <w:tabs>
                <w:tab w:val="left" w:pos="-142"/>
              </w:tabs>
              <w:ind w:right="-285"/>
              <w:jc w:val="both"/>
              <w:rPr>
                <w:color w:val="000000"/>
              </w:rPr>
            </w:pPr>
          </w:p>
        </w:tc>
        <w:tc>
          <w:tcPr>
            <w:tcW w:w="1276" w:type="dxa"/>
          </w:tcPr>
          <w:p w:rsidRPr="004E3EBF" w:rsidR="004E3EBF" w:rsidP="00D96C77" w:rsidRDefault="004E3EBF" w14:paraId="44651F60" w14:textId="77777777">
            <w:pPr>
              <w:tabs>
                <w:tab w:val="left" w:pos="-142"/>
              </w:tabs>
              <w:ind w:right="-285"/>
              <w:jc w:val="both"/>
              <w:rPr>
                <w:color w:val="000000"/>
              </w:rPr>
            </w:pPr>
          </w:p>
        </w:tc>
      </w:tr>
      <w:tr w:rsidRPr="004E3EBF" w:rsidR="004D4E48" w:rsidTr="00352839" w14:paraId="0647F621" w14:textId="77777777">
        <w:tc>
          <w:tcPr>
            <w:tcW w:w="4253" w:type="dxa"/>
          </w:tcPr>
          <w:p w:rsidRPr="004E3EBF" w:rsidR="004D4E48" w:rsidP="00D96C77" w:rsidRDefault="004D4E48" w14:paraId="31673818" w14:textId="77777777">
            <w:pPr>
              <w:tabs>
                <w:tab w:val="left" w:pos="-142"/>
              </w:tabs>
              <w:ind w:right="-285"/>
              <w:jc w:val="both"/>
              <w:rPr>
                <w:color w:val="000000"/>
              </w:rPr>
            </w:pPr>
          </w:p>
        </w:tc>
        <w:tc>
          <w:tcPr>
            <w:tcW w:w="1417" w:type="dxa"/>
          </w:tcPr>
          <w:p w:rsidRPr="004E3EBF" w:rsidR="004D4E48" w:rsidP="00D96C77" w:rsidRDefault="004D4E48" w14:paraId="5FDFBDE5" w14:textId="77777777">
            <w:pPr>
              <w:tabs>
                <w:tab w:val="left" w:pos="-142"/>
              </w:tabs>
              <w:ind w:right="-285"/>
              <w:jc w:val="both"/>
              <w:rPr>
                <w:color w:val="000000"/>
              </w:rPr>
            </w:pPr>
          </w:p>
        </w:tc>
        <w:tc>
          <w:tcPr>
            <w:tcW w:w="1985" w:type="dxa"/>
          </w:tcPr>
          <w:p w:rsidRPr="004E3EBF" w:rsidR="004D4E48" w:rsidP="00D96C77" w:rsidRDefault="004D4E48" w14:paraId="2584D77B" w14:textId="77777777">
            <w:pPr>
              <w:tabs>
                <w:tab w:val="left" w:pos="-142"/>
              </w:tabs>
              <w:ind w:right="-285"/>
              <w:jc w:val="both"/>
              <w:rPr>
                <w:color w:val="000000"/>
              </w:rPr>
            </w:pPr>
          </w:p>
        </w:tc>
        <w:tc>
          <w:tcPr>
            <w:tcW w:w="1276" w:type="dxa"/>
          </w:tcPr>
          <w:p w:rsidRPr="004E3EBF" w:rsidR="004D4E48" w:rsidP="00D96C77" w:rsidRDefault="004D4E48" w14:paraId="744B42A0" w14:textId="77777777">
            <w:pPr>
              <w:tabs>
                <w:tab w:val="left" w:pos="-142"/>
              </w:tabs>
              <w:ind w:right="-285"/>
              <w:jc w:val="both"/>
              <w:rPr>
                <w:color w:val="000000"/>
              </w:rPr>
            </w:pPr>
          </w:p>
        </w:tc>
      </w:tr>
      <w:tr w:rsidRPr="004E3EBF" w:rsidR="004D4E48" w:rsidTr="00352839" w14:paraId="3AB5F3E5" w14:textId="77777777">
        <w:tc>
          <w:tcPr>
            <w:tcW w:w="4253" w:type="dxa"/>
          </w:tcPr>
          <w:p w:rsidRPr="004E3EBF" w:rsidR="004D4E48" w:rsidP="00D96C77" w:rsidRDefault="004D4E48" w14:paraId="11BA0929" w14:textId="77777777">
            <w:pPr>
              <w:tabs>
                <w:tab w:val="left" w:pos="-142"/>
              </w:tabs>
              <w:ind w:right="-285"/>
              <w:jc w:val="both"/>
              <w:rPr>
                <w:color w:val="000000"/>
              </w:rPr>
            </w:pPr>
          </w:p>
        </w:tc>
        <w:tc>
          <w:tcPr>
            <w:tcW w:w="1417" w:type="dxa"/>
          </w:tcPr>
          <w:p w:rsidRPr="004E3EBF" w:rsidR="004D4E48" w:rsidP="00D96C77" w:rsidRDefault="004D4E48" w14:paraId="28FE3413" w14:textId="77777777">
            <w:pPr>
              <w:tabs>
                <w:tab w:val="left" w:pos="-142"/>
              </w:tabs>
              <w:ind w:right="-285"/>
              <w:jc w:val="both"/>
              <w:rPr>
                <w:color w:val="000000"/>
              </w:rPr>
            </w:pPr>
          </w:p>
        </w:tc>
        <w:tc>
          <w:tcPr>
            <w:tcW w:w="1985" w:type="dxa"/>
          </w:tcPr>
          <w:p w:rsidRPr="004E3EBF" w:rsidR="004D4E48" w:rsidP="00D96C77" w:rsidRDefault="004D4E48" w14:paraId="3B209000" w14:textId="77777777">
            <w:pPr>
              <w:tabs>
                <w:tab w:val="left" w:pos="-142"/>
              </w:tabs>
              <w:ind w:right="-285"/>
              <w:jc w:val="both"/>
              <w:rPr>
                <w:color w:val="000000"/>
              </w:rPr>
            </w:pPr>
          </w:p>
        </w:tc>
        <w:tc>
          <w:tcPr>
            <w:tcW w:w="1276" w:type="dxa"/>
          </w:tcPr>
          <w:p w:rsidRPr="004E3EBF" w:rsidR="004D4E48" w:rsidP="00D96C77" w:rsidRDefault="004D4E48" w14:paraId="6B411455" w14:textId="77777777">
            <w:pPr>
              <w:tabs>
                <w:tab w:val="left" w:pos="-142"/>
              </w:tabs>
              <w:ind w:right="-285"/>
              <w:jc w:val="both"/>
              <w:rPr>
                <w:color w:val="000000"/>
              </w:rPr>
            </w:pPr>
          </w:p>
        </w:tc>
      </w:tr>
      <w:tr w:rsidRPr="004E3EBF" w:rsidR="004D4E48" w:rsidTr="00352839" w14:paraId="0ECC0D11" w14:textId="77777777">
        <w:tc>
          <w:tcPr>
            <w:tcW w:w="4253" w:type="dxa"/>
          </w:tcPr>
          <w:p w:rsidRPr="004E3EBF" w:rsidR="004D4E48" w:rsidP="00D96C77" w:rsidRDefault="004D4E48" w14:paraId="715A6B22" w14:textId="77777777">
            <w:pPr>
              <w:tabs>
                <w:tab w:val="left" w:pos="-142"/>
              </w:tabs>
              <w:ind w:right="-285"/>
              <w:jc w:val="both"/>
              <w:rPr>
                <w:color w:val="000000"/>
              </w:rPr>
            </w:pPr>
          </w:p>
        </w:tc>
        <w:tc>
          <w:tcPr>
            <w:tcW w:w="1417" w:type="dxa"/>
          </w:tcPr>
          <w:p w:rsidRPr="004E3EBF" w:rsidR="004D4E48" w:rsidP="00D96C77" w:rsidRDefault="004D4E48" w14:paraId="34CCFA7A" w14:textId="77777777">
            <w:pPr>
              <w:tabs>
                <w:tab w:val="left" w:pos="-142"/>
              </w:tabs>
              <w:ind w:right="-285"/>
              <w:jc w:val="both"/>
              <w:rPr>
                <w:color w:val="000000"/>
              </w:rPr>
            </w:pPr>
          </w:p>
        </w:tc>
        <w:tc>
          <w:tcPr>
            <w:tcW w:w="1985" w:type="dxa"/>
          </w:tcPr>
          <w:p w:rsidRPr="004E3EBF" w:rsidR="004D4E48" w:rsidP="00D96C77" w:rsidRDefault="004D4E48" w14:paraId="36B1EF5D" w14:textId="77777777">
            <w:pPr>
              <w:tabs>
                <w:tab w:val="left" w:pos="-142"/>
              </w:tabs>
              <w:ind w:right="-285"/>
              <w:jc w:val="both"/>
              <w:rPr>
                <w:color w:val="000000"/>
              </w:rPr>
            </w:pPr>
          </w:p>
        </w:tc>
        <w:tc>
          <w:tcPr>
            <w:tcW w:w="1276" w:type="dxa"/>
          </w:tcPr>
          <w:p w:rsidRPr="004E3EBF" w:rsidR="004D4E48" w:rsidP="00D96C77" w:rsidRDefault="004D4E48" w14:paraId="6338A2D7" w14:textId="77777777">
            <w:pPr>
              <w:tabs>
                <w:tab w:val="left" w:pos="-142"/>
              </w:tabs>
              <w:ind w:right="-285"/>
              <w:jc w:val="both"/>
              <w:rPr>
                <w:color w:val="000000"/>
              </w:rPr>
            </w:pPr>
          </w:p>
        </w:tc>
      </w:tr>
    </w:tbl>
    <w:p w:rsidRPr="003415E1" w:rsidR="004D4E48" w:rsidP="004D4E48" w:rsidRDefault="004D4E48" w14:paraId="72AE719B" w14:textId="110122F2">
      <w:pPr>
        <w:pStyle w:val="Prrafodelista"/>
        <w:tabs>
          <w:tab w:val="left" w:pos="-142"/>
        </w:tabs>
        <w:ind w:left="218" w:right="-285"/>
        <w:jc w:val="both"/>
        <w:rPr>
          <w:color w:val="000000"/>
          <w:sz w:val="16"/>
          <w:szCs w:val="16"/>
        </w:rPr>
      </w:pPr>
      <w:r w:rsidRPr="004E3EBF">
        <w:rPr>
          <w:color w:val="000000"/>
          <w:sz w:val="20"/>
          <w:szCs w:val="20"/>
        </w:rPr>
        <w:t>*</w:t>
      </w:r>
      <w:r w:rsidRPr="003415E1">
        <w:rPr>
          <w:color w:val="000000"/>
          <w:sz w:val="16"/>
          <w:szCs w:val="16"/>
        </w:rPr>
        <w:t>cónyuge, pareja de hecho, descendiente…… etc.</w:t>
      </w:r>
    </w:p>
    <w:p w:rsidRPr="003415E1" w:rsidR="006549F8" w:rsidP="004D4E48" w:rsidRDefault="006549F8" w14:paraId="349C9461" w14:textId="7944ECAA">
      <w:pPr>
        <w:pStyle w:val="Prrafodelista"/>
        <w:tabs>
          <w:tab w:val="left" w:pos="-142"/>
        </w:tabs>
        <w:ind w:left="218" w:right="-285"/>
        <w:jc w:val="both"/>
        <w:rPr>
          <w:color w:val="000000"/>
          <w:sz w:val="16"/>
          <w:szCs w:val="16"/>
        </w:rPr>
      </w:pPr>
      <w:r w:rsidRPr="003415E1">
        <w:rPr>
          <w:color w:val="000000"/>
          <w:sz w:val="16"/>
          <w:szCs w:val="16"/>
        </w:rPr>
        <w:t>** Debe firmarse por los miembros mayores de edad y en caso de menores de edad por su padre/madre o tutor legal.</w:t>
      </w:r>
    </w:p>
    <w:p w:rsidRPr="004E3EBF" w:rsidR="004D4E48" w:rsidP="63C4A274" w:rsidRDefault="004D4E48" w14:paraId="48DD391E" w14:textId="10CA93BB">
      <w:pPr>
        <w:ind w:right="-285"/>
        <w:jc w:val="both"/>
        <w:rPr>
          <w:color w:val="000000"/>
          <w:lang w:val="es-ES"/>
        </w:rPr>
      </w:pPr>
      <w:r w:rsidRPr="63C4A274" w:rsidR="004D4E48">
        <w:rPr>
          <w:color w:val="000000" w:themeColor="text1" w:themeTint="FF" w:themeShade="FF"/>
          <w:lang w:val="es-ES"/>
        </w:rPr>
        <w:t xml:space="preserve">2.- Que </w:t>
      </w:r>
      <w:r w:rsidRPr="63C4A274" w:rsidR="006C1505">
        <w:rPr>
          <w:color w:val="000000" w:themeColor="text1" w:themeTint="FF" w:themeShade="FF"/>
          <w:lang w:val="es-ES"/>
        </w:rPr>
        <w:t>no teniendo obligación de presentar declaración de la renta según lo dispuesto en la normativa reguladora del Impuesto de la Renta de las Personas Físicas y a fin de justificar mis ingresos económicos a efecto de obtener la ayuda/beca solicitada, l</w:t>
      </w:r>
      <w:r w:rsidRPr="63C4A274" w:rsidR="004D4E48">
        <w:rPr>
          <w:color w:val="000000" w:themeColor="text1" w:themeTint="FF" w:themeShade="FF"/>
          <w:lang w:val="es-ES"/>
        </w:rPr>
        <w:t xml:space="preserve">as rentas de </w:t>
      </w:r>
      <w:r w:rsidRPr="63C4A274" w:rsidR="006549F8">
        <w:rPr>
          <w:color w:val="000000" w:themeColor="text1" w:themeTint="FF" w:themeShade="FF"/>
          <w:lang w:val="es-ES"/>
        </w:rPr>
        <w:t>mi</w:t>
      </w:r>
      <w:r w:rsidRPr="63C4A274" w:rsidR="004D4E48">
        <w:rPr>
          <w:color w:val="000000" w:themeColor="text1" w:themeTint="FF" w:themeShade="FF"/>
          <w:lang w:val="es-ES"/>
        </w:rPr>
        <w:t xml:space="preserve"> unidad </w:t>
      </w:r>
      <w:r w:rsidRPr="63C4A274" w:rsidR="004A32A1">
        <w:rPr>
          <w:color w:val="000000" w:themeColor="text1" w:themeTint="FF" w:themeShade="FF"/>
          <w:lang w:val="es-ES"/>
        </w:rPr>
        <w:t>familiar para</w:t>
      </w:r>
      <w:r w:rsidRPr="63C4A274" w:rsidR="00376277">
        <w:rPr>
          <w:color w:val="000000" w:themeColor="text1" w:themeTint="FF" w:themeShade="FF"/>
          <w:lang w:val="es-ES"/>
        </w:rPr>
        <w:t xml:space="preserve"> el ejercicio </w:t>
      </w:r>
      <w:r w:rsidRPr="63C4A274" w:rsidR="00376277">
        <w:rPr>
          <w:lang w:val="es-ES"/>
        </w:rPr>
        <w:t>202</w:t>
      </w:r>
      <w:r w:rsidRPr="63C4A274" w:rsidR="003415E1">
        <w:rPr>
          <w:lang w:val="es-ES"/>
        </w:rPr>
        <w:t>3</w:t>
      </w:r>
      <w:r w:rsidRPr="63C4A274" w:rsidR="00376277">
        <w:rPr>
          <w:color w:val="000000" w:themeColor="text1" w:themeTint="FF" w:themeShade="FF"/>
          <w:lang w:val="es-ES"/>
        </w:rPr>
        <w:t xml:space="preserve"> </w:t>
      </w:r>
      <w:r w:rsidRPr="63C4A274" w:rsidR="004D4E48">
        <w:rPr>
          <w:color w:val="000000" w:themeColor="text1" w:themeTint="FF" w:themeShade="FF"/>
          <w:lang w:val="es-ES"/>
        </w:rPr>
        <w:t>no superan el 75% del IPREM</w:t>
      </w:r>
      <w:r w:rsidRPr="63C4A274" w:rsidR="004E3EBF">
        <w:rPr>
          <w:color w:val="000000" w:themeColor="text1" w:themeTint="FF" w:themeShade="FF"/>
          <w:lang w:val="es-ES"/>
        </w:rPr>
        <w:t xml:space="preserve"> </w:t>
      </w:r>
      <w:r w:rsidRPr="63C4A274" w:rsidR="004E3EBF">
        <w:rPr>
          <w:lang w:val="es-ES"/>
        </w:rPr>
        <w:t>(5.400.-</w:t>
      </w:r>
      <w:r w:rsidRPr="63C4A274" w:rsidR="004E3EBF">
        <w:rPr>
          <w:lang w:val="es-ES"/>
        </w:rPr>
        <w:t xml:space="preserve">€) </w:t>
      </w:r>
      <w:r w:rsidRPr="63C4A274" w:rsidR="007F2389">
        <w:rPr>
          <w:lang w:val="es-ES"/>
        </w:rPr>
        <w:t xml:space="preserve"> </w:t>
      </w:r>
      <w:r w:rsidRPr="63C4A274" w:rsidR="00262CCF">
        <w:rPr>
          <w:color w:val="000000" w:themeColor="text1" w:themeTint="FF" w:themeShade="FF"/>
          <w:lang w:val="es-ES"/>
        </w:rPr>
        <w:t>ascendiendo</w:t>
      </w:r>
      <w:r w:rsidRPr="63C4A274" w:rsidR="007F2389">
        <w:rPr>
          <w:color w:val="000000" w:themeColor="text1" w:themeTint="FF" w:themeShade="FF"/>
          <w:lang w:val="es-ES"/>
        </w:rPr>
        <w:t xml:space="preserve"> </w:t>
      </w:r>
      <w:r w:rsidRPr="63C4A274" w:rsidR="006C1505">
        <w:rPr>
          <w:color w:val="000000" w:themeColor="text1" w:themeTint="FF" w:themeShade="FF"/>
          <w:lang w:val="es-ES"/>
        </w:rPr>
        <w:t xml:space="preserve">para dicho </w:t>
      </w:r>
      <w:r w:rsidRPr="63C4A274" w:rsidR="007F2389">
        <w:rPr>
          <w:color w:val="000000" w:themeColor="text1" w:themeTint="FF" w:themeShade="FF"/>
          <w:lang w:val="es-ES"/>
        </w:rPr>
        <w:t>ejercicio económico a la cantidad de ……………</w:t>
      </w:r>
      <w:r w:rsidRPr="63C4A274" w:rsidR="007F2389">
        <w:rPr>
          <w:color w:val="000000" w:themeColor="text1" w:themeTint="FF" w:themeShade="FF"/>
          <w:lang w:val="es-ES"/>
        </w:rPr>
        <w:t>…….</w:t>
      </w:r>
      <w:r w:rsidRPr="63C4A274" w:rsidR="007F2389">
        <w:rPr>
          <w:color w:val="000000" w:themeColor="text1" w:themeTint="FF" w:themeShade="FF"/>
          <w:lang w:val="es-ES"/>
        </w:rPr>
        <w:t>. euros anuales</w:t>
      </w:r>
      <w:r w:rsidRPr="63C4A274" w:rsidR="00AE0E2D">
        <w:rPr>
          <w:color w:val="000000" w:themeColor="text1" w:themeTint="FF" w:themeShade="FF"/>
          <w:lang w:val="es-ES"/>
        </w:rPr>
        <w:t>, procedentes de ……………………………………………………………………………………</w:t>
      </w:r>
      <w:r w:rsidRPr="63C4A274" w:rsidR="007F2389">
        <w:rPr>
          <w:color w:val="000000" w:themeColor="text1" w:themeTint="FF" w:themeShade="FF"/>
          <w:lang w:val="es-ES"/>
        </w:rPr>
        <w:t>.</w:t>
      </w:r>
    </w:p>
    <w:p w:rsidRPr="004E3EBF" w:rsidR="007F2389" w:rsidP="004D4E48" w:rsidRDefault="007F2389" w14:paraId="3D9F7FCF" w14:textId="77777777">
      <w:pPr>
        <w:tabs>
          <w:tab w:val="left" w:pos="-142"/>
        </w:tabs>
        <w:ind w:right="-285"/>
        <w:jc w:val="both"/>
        <w:rPr>
          <w:color w:val="000000"/>
        </w:rPr>
      </w:pPr>
    </w:p>
    <w:p w:rsidRPr="004E3EBF" w:rsidR="00376277" w:rsidP="63C4A274" w:rsidRDefault="00376277" w14:paraId="609EB353" w14:textId="678BA711">
      <w:pPr>
        <w:ind w:right="-285"/>
        <w:jc w:val="both"/>
        <w:rPr>
          <w:color w:val="000000"/>
          <w:lang w:val="es-ES"/>
        </w:rPr>
      </w:pPr>
      <w:r w:rsidRPr="63C4A274" w:rsidR="00376277">
        <w:rPr>
          <w:color w:val="000000" w:themeColor="text1" w:themeTint="FF" w:themeShade="FF"/>
          <w:lang w:val="es-ES"/>
        </w:rPr>
        <w:t>3.- Por otra parte, tengo conocimiento de que respecto de los datos anteriormente declarados podrá ser exigida en cualquier momento la documentación acreditativa correspondiente, así como que podrán ser comprobados estos en cualquier momento, a fin de poder verificar la exactitud de los</w:t>
      </w:r>
      <w:r w:rsidRPr="63C4A274" w:rsidR="004A32A1">
        <w:rPr>
          <w:color w:val="000000" w:themeColor="text1" w:themeTint="FF" w:themeShade="FF"/>
          <w:lang w:val="es-ES"/>
        </w:rPr>
        <w:t xml:space="preserve"> </w:t>
      </w:r>
      <w:r w:rsidRPr="63C4A274" w:rsidR="00376277">
        <w:rPr>
          <w:color w:val="000000" w:themeColor="text1" w:themeTint="FF" w:themeShade="FF"/>
          <w:lang w:val="es-ES"/>
        </w:rPr>
        <w:t>mismos.</w:t>
      </w:r>
      <w:r w:rsidRPr="63C4A274" w:rsidR="00376277">
        <w:rPr>
          <w:color w:val="000000" w:themeColor="text1" w:themeTint="FF" w:themeShade="FF"/>
          <w:lang w:val="es-ES"/>
        </w:rPr>
        <w:t xml:space="preserve"> En caso de que </w:t>
      </w:r>
      <w:r w:rsidRPr="63C4A274" w:rsidR="00376277">
        <w:rPr>
          <w:color w:val="000000" w:themeColor="text1" w:themeTint="FF" w:themeShade="FF"/>
          <w:lang w:val="es-ES"/>
        </w:rPr>
        <w:t>en  la</w:t>
      </w:r>
      <w:r w:rsidRPr="63C4A274" w:rsidR="00376277">
        <w:rPr>
          <w:color w:val="000000" w:themeColor="text1" w:themeTint="FF" w:themeShade="FF"/>
          <w:lang w:val="es-ES"/>
        </w:rPr>
        <w:t xml:space="preserve"> comprobación se evidenciara que mis ingresos son distintos a los declarados, quedará sin efecto la beca y/o ayuda, debiendo devolver de manera inmediata e íntegramente la cantidad que me hubiera correspondido por dicho concepto.</w:t>
      </w:r>
    </w:p>
    <w:p w:rsidRPr="004E3EBF" w:rsidR="00376277" w:rsidP="004D4E48" w:rsidRDefault="00376277" w14:paraId="46B2F048" w14:textId="77777777">
      <w:pPr>
        <w:tabs>
          <w:tab w:val="left" w:pos="-142"/>
        </w:tabs>
        <w:ind w:right="-285"/>
        <w:jc w:val="both"/>
        <w:rPr>
          <w:color w:val="000000"/>
        </w:rPr>
      </w:pPr>
    </w:p>
    <w:p w:rsidRPr="004E3EBF" w:rsidR="00376277" w:rsidP="63C4A274" w:rsidRDefault="00376277" w14:paraId="200D5D6B" w14:textId="05FADEC3">
      <w:pPr>
        <w:ind w:right="-285"/>
        <w:jc w:val="both"/>
        <w:rPr>
          <w:color w:val="000000"/>
          <w:lang w:val="es-ES"/>
        </w:rPr>
      </w:pPr>
      <w:r w:rsidRPr="63C4A274" w:rsidR="00376277">
        <w:rPr>
          <w:color w:val="000000" w:themeColor="text1" w:themeTint="FF" w:themeShade="FF"/>
          <w:lang w:val="es-ES"/>
        </w:rPr>
        <w:t>Por último, el abajo firmante es conocedor y acepta que la falsificación, ocultación o inexactitud de los datos declarados podrá dar lugar, en su caso, a las correspondientes sanciones administrativas o de cualquier otra índole que procedan, así como la desestimación de la solicitud de la beca</w:t>
      </w:r>
      <w:r w:rsidRPr="63C4A274" w:rsidR="006549F8">
        <w:rPr>
          <w:color w:val="000000" w:themeColor="text1" w:themeTint="FF" w:themeShade="FF"/>
          <w:lang w:val="es-ES"/>
        </w:rPr>
        <w:t xml:space="preserve"> y/</w:t>
      </w:r>
      <w:r w:rsidRPr="63C4A274" w:rsidR="006549F8">
        <w:rPr>
          <w:color w:val="000000" w:themeColor="text1" w:themeTint="FF" w:themeShade="FF"/>
          <w:lang w:val="es-ES"/>
        </w:rPr>
        <w:t>o  ayuda</w:t>
      </w:r>
      <w:r w:rsidRPr="63C4A274" w:rsidR="00376277">
        <w:rPr>
          <w:color w:val="000000" w:themeColor="text1" w:themeTint="FF" w:themeShade="FF"/>
          <w:lang w:val="es-ES"/>
        </w:rPr>
        <w:t>.</w:t>
      </w:r>
    </w:p>
    <w:p w:rsidRPr="004E3EBF" w:rsidR="00352839" w:rsidP="004D4E48" w:rsidRDefault="00352839" w14:paraId="0C0E43DD" w14:textId="77777777">
      <w:pPr>
        <w:tabs>
          <w:tab w:val="left" w:pos="-142"/>
        </w:tabs>
        <w:ind w:right="-285"/>
        <w:jc w:val="both"/>
        <w:rPr>
          <w:color w:val="000000"/>
        </w:rPr>
      </w:pPr>
    </w:p>
    <w:p w:rsidRPr="004E3EBF" w:rsidR="00352839" w:rsidP="00D96C77" w:rsidRDefault="00352839" w14:paraId="40A13AC7" w14:textId="77777777">
      <w:pPr>
        <w:tabs>
          <w:tab w:val="left" w:pos="-142"/>
        </w:tabs>
        <w:ind w:left="-142" w:right="-285"/>
        <w:jc w:val="both"/>
        <w:rPr>
          <w:color w:val="000000"/>
        </w:rPr>
      </w:pPr>
    </w:p>
    <w:p w:rsidRPr="004E3EBF" w:rsidR="00352839" w:rsidP="63C4A274" w:rsidRDefault="00352839" w14:paraId="5D7439A6" w14:textId="3FCB2B2F">
      <w:pPr>
        <w:ind w:left="-142" w:right="-285"/>
        <w:jc w:val="both"/>
        <w:rPr>
          <w:color w:val="000000"/>
          <w:lang w:val="es-ES"/>
        </w:rPr>
      </w:pPr>
      <w:r w:rsidRPr="63C4A274" w:rsidR="00352839">
        <w:rPr>
          <w:color w:val="000000" w:themeColor="text1" w:themeTint="FF" w:themeShade="FF"/>
          <w:lang w:val="es-ES"/>
        </w:rPr>
        <w:t>En………………………</w:t>
      </w:r>
      <w:r w:rsidRPr="63C4A274" w:rsidR="00352839">
        <w:rPr>
          <w:color w:val="000000" w:themeColor="text1" w:themeTint="FF" w:themeShade="FF"/>
          <w:lang w:val="es-ES"/>
        </w:rPr>
        <w:t>…….</w:t>
      </w:r>
      <w:r w:rsidRPr="63C4A274" w:rsidR="00352839">
        <w:rPr>
          <w:color w:val="000000" w:themeColor="text1" w:themeTint="FF" w:themeShade="FF"/>
          <w:lang w:val="es-ES"/>
        </w:rPr>
        <w:t>., a</w:t>
      </w:r>
      <w:r w:rsidRPr="63C4A274" w:rsidR="00352839">
        <w:rPr>
          <w:color w:val="000000" w:themeColor="text1" w:themeTint="FF" w:themeShade="FF"/>
          <w:lang w:val="es-ES"/>
        </w:rPr>
        <w:t xml:space="preserve"> ….</w:t>
      </w:r>
      <w:r w:rsidRPr="63C4A274" w:rsidR="00352839">
        <w:rPr>
          <w:color w:val="000000" w:themeColor="text1" w:themeTint="FF" w:themeShade="FF"/>
          <w:lang w:val="es-ES"/>
        </w:rPr>
        <w:t>. de ………………. del ……</w:t>
      </w:r>
      <w:r w:rsidRPr="63C4A274" w:rsidR="00352839">
        <w:rPr>
          <w:color w:val="000000" w:themeColor="text1" w:themeTint="FF" w:themeShade="FF"/>
          <w:lang w:val="es-ES"/>
        </w:rPr>
        <w:t>…….</w:t>
      </w:r>
      <w:r w:rsidRPr="63C4A274" w:rsidR="00352839">
        <w:rPr>
          <w:color w:val="000000" w:themeColor="text1" w:themeTint="FF" w:themeShade="FF"/>
          <w:lang w:val="es-ES"/>
        </w:rPr>
        <w:t>.</w:t>
      </w:r>
    </w:p>
    <w:p w:rsidRPr="004E3EBF" w:rsidR="00065A38" w:rsidP="00065A38" w:rsidRDefault="00065A38" w14:paraId="77C97468" w14:textId="390B9EB6">
      <w:pPr>
        <w:tabs>
          <w:tab w:val="left" w:pos="-142"/>
        </w:tabs>
        <w:ind w:left="-142" w:right="-285"/>
        <w:jc w:val="both"/>
        <w:rPr>
          <w:rFonts w:ascii="Arial" w:hAnsi="Arial" w:cs="Arial"/>
          <w:color w:val="000000"/>
        </w:rPr>
      </w:pPr>
      <w:r w:rsidRPr="004E3EBF">
        <w:rPr>
          <w:rFonts w:ascii="Arial" w:hAnsi="Arial" w:cs="Arial"/>
          <w:color w:val="000000"/>
        </w:rPr>
        <w:br/>
      </w:r>
    </w:p>
    <w:p w:rsidRPr="004E3EBF" w:rsidR="00065A38" w:rsidP="00065A38" w:rsidRDefault="00065A38" w14:paraId="5DDD8D24" w14:textId="08F749FC">
      <w:pPr>
        <w:tabs>
          <w:tab w:val="left" w:pos="-142"/>
        </w:tabs>
        <w:ind w:right="-285"/>
        <w:jc w:val="both"/>
        <w:rPr>
          <w:b/>
          <w:bCs/>
          <w:color w:val="000000"/>
        </w:rPr>
      </w:pPr>
    </w:p>
    <w:p w:rsidR="00D47139" w:rsidP="00065A38" w:rsidRDefault="00D47139" w14:paraId="7EC5E3A4" w14:textId="08BB17E6">
      <w:pPr>
        <w:tabs>
          <w:tab w:val="left" w:pos="-142"/>
        </w:tabs>
        <w:ind w:left="-142" w:right="-285"/>
        <w:jc w:val="both"/>
      </w:pPr>
    </w:p>
    <w:p w:rsidR="004E3EBF" w:rsidP="00065A38" w:rsidRDefault="004E3EBF" w14:paraId="101606FC" w14:textId="77777777">
      <w:pPr>
        <w:tabs>
          <w:tab w:val="left" w:pos="-142"/>
        </w:tabs>
        <w:ind w:left="-142" w:right="-285"/>
        <w:jc w:val="both"/>
      </w:pPr>
    </w:p>
    <w:p w:rsidR="004E3EBF" w:rsidP="00065A38" w:rsidRDefault="004E3EBF" w14:paraId="58D6BC90" w14:textId="77777777">
      <w:pPr>
        <w:tabs>
          <w:tab w:val="left" w:pos="-142"/>
        </w:tabs>
        <w:ind w:left="-142" w:right="-285"/>
        <w:jc w:val="both"/>
      </w:pPr>
    </w:p>
    <w:p w:rsidRPr="004E3EBF" w:rsidR="00D47139" w:rsidP="006549F8" w:rsidRDefault="004E3EBF" w14:paraId="03FBD113" w14:textId="3CE67757">
      <w:pPr>
        <w:jc w:val="right"/>
      </w:pPr>
      <w:r>
        <w:t>FDO. ______________________________</w:t>
      </w:r>
    </w:p>
    <w:sectPr w:rsidRPr="004E3EBF" w:rsidR="00D47139" w:rsidSect="00065A38">
      <w:headerReference w:type="even" r:id="rId8"/>
      <w:headerReference w:type="default" r:id="rId9"/>
      <w:footerReference w:type="even" r:id="rId10"/>
      <w:footerReference w:type="default" r:id="rId11"/>
      <w:headerReference w:type="first" r:id="rId12"/>
      <w:footerReference w:type="first" r:id="rId13"/>
      <w:pgSz w:w="11906" w:h="16838" w:orient="portrait" w:code="9"/>
      <w:pgMar w:top="1701" w:right="1701" w:bottom="426" w:left="1701" w:header="510" w:footer="680" w:gutter="0"/>
      <w:cols w:equalWidth="0" w:space="720">
        <w:col w:w="8559"/>
      </w:cols>
      <w:formProt w:val="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D388E" w:rsidRDefault="000D388E" w14:paraId="1B7F1B91" w14:textId="77777777">
      <w:r>
        <w:separator/>
      </w:r>
    </w:p>
  </w:endnote>
  <w:endnote w:type="continuationSeparator" w:id="0">
    <w:p w:rsidR="000D388E" w:rsidRDefault="000D388E" w14:paraId="29FF20AA"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ill Sans MT">
    <w:charset w:val="00"/>
    <w:family w:val="swiss"/>
    <w:pitch w:val="variable"/>
    <w:sig w:usb0="00000003"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E500F0" w:rsidRDefault="00E500F0" w14:paraId="3CF84ED6" w14:textId="77777777">
    <w:pPr>
      <w:pStyle w:val="Piedepgina"/>
      <w:framePr w:wrap="around" w:hAnchor="margin" w:vAnchor="text"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E500F0" w:rsidRDefault="00E500F0" w14:paraId="1CF5354C" w14:textId="7777777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vertAnchor="text" w:horzAnchor="margin" w:tblpXSpec="right" w:tblpY="1"/>
      <w:tblOverlap w:val="never"/>
      <w:tblW w:w="10546" w:type="dxa"/>
      <w:tblCellMar>
        <w:left w:w="70" w:type="dxa"/>
        <w:right w:w="70" w:type="dxa"/>
      </w:tblCellMar>
      <w:tblLook w:val="0000" w:firstRow="0" w:lastRow="0" w:firstColumn="0" w:lastColumn="0" w:noHBand="0" w:noVBand="0"/>
    </w:tblPr>
    <w:tblGrid>
      <w:gridCol w:w="9128"/>
      <w:gridCol w:w="1418"/>
    </w:tblGrid>
    <w:tr w:rsidR="00E500F0" w:rsidTr="00035C6B" w14:paraId="69072C21" w14:textId="77777777">
      <w:trPr>
        <w:trHeight w:val="564"/>
      </w:trPr>
      <w:tc>
        <w:tcPr>
          <w:tcW w:w="9128" w:type="dxa"/>
          <w:vAlign w:val="bottom"/>
        </w:tcPr>
        <w:p w:rsidR="00E500F0" w:rsidP="00451D48" w:rsidRDefault="00E500F0" w14:paraId="55DF35CB" w14:textId="20EEBCF3">
          <w:pPr>
            <w:pStyle w:val="Textonotapie"/>
            <w:tabs>
              <w:tab w:val="left" w:pos="1021"/>
              <w:tab w:val="left" w:pos="8080"/>
            </w:tabs>
            <w:ind w:right="-212"/>
            <w:rPr>
              <w:rFonts w:ascii="Gill Sans MT" w:hAnsi="Gill Sans MT" w:cs="Arial"/>
              <w:sz w:val="14"/>
            </w:rPr>
          </w:pPr>
        </w:p>
      </w:tc>
      <w:tc>
        <w:tcPr>
          <w:tcW w:w="1418" w:type="dxa"/>
        </w:tcPr>
        <w:p w:rsidR="002F6FC8" w:rsidRDefault="002F6FC8" w14:paraId="6F1F8A41" w14:textId="77777777">
          <w:pPr>
            <w:pStyle w:val="Textonotapie"/>
            <w:tabs>
              <w:tab w:val="left" w:pos="1915"/>
              <w:tab w:val="left" w:pos="8080"/>
            </w:tabs>
            <w:ind w:right="-67"/>
            <w:rPr>
              <w:rFonts w:ascii="Gill Sans MT" w:hAnsi="Gill Sans MT" w:cs="Arial"/>
              <w:sz w:val="10"/>
            </w:rPr>
          </w:pPr>
        </w:p>
        <w:p w:rsidR="00E500F0" w:rsidRDefault="00E500F0" w14:paraId="2807D3D4" w14:textId="77777777">
          <w:pPr>
            <w:pStyle w:val="Textonotapie"/>
            <w:tabs>
              <w:tab w:val="left" w:pos="1915"/>
              <w:tab w:val="left" w:pos="8080"/>
            </w:tabs>
            <w:ind w:right="-67"/>
            <w:rPr>
              <w:rFonts w:ascii="Gill Sans MT" w:hAnsi="Gill Sans MT" w:cs="Arial"/>
              <w:sz w:val="10"/>
            </w:rPr>
          </w:pPr>
          <w:r>
            <w:rPr>
              <w:rFonts w:ascii="Gill Sans MT" w:hAnsi="Gill Sans MT" w:cs="Arial"/>
              <w:sz w:val="10"/>
            </w:rPr>
            <w:t xml:space="preserve">MINISTERIO </w:t>
          </w:r>
        </w:p>
        <w:p w:rsidR="005273A3" w:rsidP="00E049D8" w:rsidRDefault="004D44BC" w14:paraId="3A588440" w14:textId="77777777">
          <w:pPr>
            <w:pStyle w:val="Textonotapie"/>
            <w:tabs>
              <w:tab w:val="left" w:pos="1915"/>
              <w:tab w:val="left" w:pos="8080"/>
            </w:tabs>
            <w:ind w:right="-67"/>
            <w:rPr>
              <w:rFonts w:ascii="Gill Sans MT" w:hAnsi="Gill Sans MT" w:cs="Arial"/>
              <w:sz w:val="10"/>
            </w:rPr>
          </w:pPr>
          <w:r w:rsidRPr="004F4138">
            <w:rPr>
              <w:rFonts w:ascii="Gill Sans MT" w:hAnsi="Gill Sans MT" w:cs="Arial"/>
              <w:sz w:val="10"/>
            </w:rPr>
            <w:t>DE EDUCACIÓN</w:t>
          </w:r>
          <w:r w:rsidR="00E049D8">
            <w:rPr>
              <w:rFonts w:ascii="Gill Sans MT" w:hAnsi="Gill Sans MT" w:cs="Arial"/>
              <w:sz w:val="10"/>
            </w:rPr>
            <w:t xml:space="preserve">, </w:t>
          </w:r>
          <w:r w:rsidRPr="004F4138">
            <w:rPr>
              <w:rFonts w:ascii="Gill Sans MT" w:hAnsi="Gill Sans MT" w:cs="Arial"/>
              <w:sz w:val="10"/>
            </w:rPr>
            <w:t>FORMACIÓN PROFESIONAL</w:t>
          </w:r>
          <w:r w:rsidR="00E049D8">
            <w:rPr>
              <w:rFonts w:ascii="Gill Sans MT" w:hAnsi="Gill Sans MT" w:cs="Arial"/>
              <w:sz w:val="10"/>
            </w:rPr>
            <w:t xml:space="preserve"> </w:t>
          </w:r>
        </w:p>
        <w:p w:rsidR="00E500F0" w:rsidP="00E049D8" w:rsidRDefault="00E049D8" w14:paraId="3A304656" w14:textId="1C3BB9ED">
          <w:pPr>
            <w:pStyle w:val="Textonotapie"/>
            <w:tabs>
              <w:tab w:val="left" w:pos="1915"/>
              <w:tab w:val="left" w:pos="8080"/>
            </w:tabs>
            <w:ind w:right="-67"/>
            <w:rPr>
              <w:rFonts w:ascii="Gill Sans MT" w:hAnsi="Gill Sans MT" w:cs="Arial"/>
              <w:sz w:val="10"/>
            </w:rPr>
          </w:pPr>
          <w:r>
            <w:rPr>
              <w:rFonts w:ascii="Gill Sans MT" w:hAnsi="Gill Sans MT" w:cs="Arial"/>
              <w:sz w:val="10"/>
            </w:rPr>
            <w:t>Y DEPORTES</w:t>
          </w:r>
          <w:r w:rsidRPr="004F4138" w:rsidR="004D44BC">
            <w:rPr>
              <w:rFonts w:ascii="Gill Sans MT" w:hAnsi="Gill Sans MT" w:cs="Arial"/>
              <w:sz w:val="10"/>
            </w:rPr>
            <w:t xml:space="preserve"> </w:t>
          </w:r>
        </w:p>
      </w:tc>
    </w:tr>
  </w:tbl>
  <w:p w:rsidR="00E500F0" w:rsidRDefault="00E500F0" w14:paraId="5334D47D" w14:textId="77777777">
    <w:pPr>
      <w:pStyle w:val="Piedepgina"/>
      <w:rPr>
        <w:sz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235797" w:rsidRDefault="00235797" w14:paraId="441AA3EF" w14:textId="0E9D9E0E">
    <w:pPr>
      <w:pStyle w:val="Piedepgina"/>
    </w:pPr>
  </w:p>
  <w:p w:rsidR="00E500F0" w:rsidP="00235797" w:rsidRDefault="00E500F0" w14:paraId="24866298" w14:textId="672DFC8D">
    <w:pPr>
      <w:pStyle w:val="Piedep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D388E" w:rsidRDefault="000D388E" w14:paraId="52CDB71F" w14:textId="77777777">
      <w:bookmarkStart w:name="_Hlk146612103" w:id="0"/>
      <w:bookmarkEnd w:id="0"/>
      <w:r>
        <w:separator/>
      </w:r>
    </w:p>
  </w:footnote>
  <w:footnote w:type="continuationSeparator" w:id="0">
    <w:p w:rsidR="000D388E" w:rsidRDefault="000D388E" w14:paraId="76A34094"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E500F0" w:rsidRDefault="00E500F0" w14:paraId="7D02A437" w14:textId="77777777">
    <w:pPr>
      <w:pStyle w:val="Encabezado"/>
      <w:framePr w:wrap="around" w:hAnchor="margin" w:vAnchor="text"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E500F0" w:rsidRDefault="00E500F0" w14:paraId="6962BC87" w14:textId="77777777">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E500F0" w:rsidP="00451D48" w:rsidRDefault="00526364" w14:paraId="48317C1E" w14:textId="15D49DF8">
    <w:pPr>
      <w:pStyle w:val="Encabezado"/>
      <w:tabs>
        <w:tab w:val="clear" w:pos="8504"/>
        <w:tab w:val="left" w:pos="3970"/>
        <w:tab w:val="right" w:pos="10151"/>
        <w:tab w:val="left" w:pos="10206"/>
      </w:tabs>
      <w:ind w:right="-370"/>
    </w:pPr>
    <w:r>
      <w:rPr>
        <w:noProof/>
        <w:lang w:val="es-ES"/>
      </w:rPr>
      <w:drawing>
        <wp:anchor distT="0" distB="0" distL="114300" distR="114300" simplePos="0" relativeHeight="251670528" behindDoc="0" locked="0" layoutInCell="1" allowOverlap="1" wp14:anchorId="7C6518EF" wp14:editId="7726B5AC">
          <wp:simplePos x="0" y="0"/>
          <wp:positionH relativeFrom="column">
            <wp:posOffset>5304790</wp:posOffset>
          </wp:positionH>
          <wp:positionV relativeFrom="paragraph">
            <wp:posOffset>26035</wp:posOffset>
          </wp:positionV>
          <wp:extent cx="730250" cy="766445"/>
          <wp:effectExtent l="0" t="0" r="0" b="0"/>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0250" cy="766445"/>
                  </a:xfrm>
                  <a:prstGeom prst="rect">
                    <a:avLst/>
                  </a:prstGeom>
                  <a:noFill/>
                  <a:ln>
                    <a:noFill/>
                  </a:ln>
                </pic:spPr>
              </pic:pic>
            </a:graphicData>
          </a:graphic>
          <wp14:sizeRelH relativeFrom="page">
            <wp14:pctWidth>0</wp14:pctWidth>
          </wp14:sizeRelH>
          <wp14:sizeRelV relativeFrom="page">
            <wp14:pctHeight>0</wp14:pctHeight>
          </wp14:sizeRelV>
        </wp:anchor>
      </w:drawing>
    </w:r>
    <w:r w:rsidR="00451D48">
      <w:tab/>
    </w:r>
    <w:r w:rsidR="00451D48">
      <w:tab/>
    </w:r>
    <w:r w:rsidR="00451D48">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E500F0" w:rsidP="00065A38" w:rsidRDefault="00065A38" w14:paraId="2974DDDA" w14:textId="70530282">
    <w:pPr>
      <w:ind w:right="-142"/>
    </w:pPr>
    <w:r>
      <w:rPr>
        <w:noProof/>
      </w:rPr>
      <mc:AlternateContent>
        <mc:Choice Requires="wps">
          <w:drawing>
            <wp:anchor distT="45720" distB="45720" distL="114300" distR="114300" simplePos="0" relativeHeight="251678720" behindDoc="0" locked="0" layoutInCell="1" allowOverlap="1" wp14:anchorId="2EA588AF" wp14:editId="1CD87AE1">
              <wp:simplePos x="0" y="0"/>
              <wp:positionH relativeFrom="column">
                <wp:posOffset>3296285</wp:posOffset>
              </wp:positionH>
              <wp:positionV relativeFrom="paragraph">
                <wp:posOffset>530860</wp:posOffset>
              </wp:positionV>
              <wp:extent cx="2268220" cy="219075"/>
              <wp:effectExtent l="0" t="0" r="0" b="9525"/>
              <wp:wrapSquare wrapText="bothSides"/>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8220" cy="219075"/>
                      </a:xfrm>
                      <a:prstGeom prst="rect">
                        <a:avLst/>
                      </a:prstGeom>
                      <a:solidFill>
                        <a:srgbClr val="FFFFFF"/>
                      </a:solidFill>
                      <a:ln w="9525">
                        <a:noFill/>
                        <a:miter lim="800000"/>
                        <a:headEnd/>
                        <a:tailEnd/>
                      </a:ln>
                    </wps:spPr>
                    <wps:txbx>
                      <w:txbxContent>
                        <w:p w:rsidRPr="009C3396" w:rsidR="009C3396" w:rsidP="00526364" w:rsidRDefault="009C3396" w14:paraId="674D43FF" w14:textId="091B62C5">
                          <w:pPr>
                            <w:rPr>
                              <w:rFonts w:asciiTheme="minorHAnsi" w:hAnsiTheme="minorHAnsi" w:cstheme="minorHAnsi"/>
                              <w:sz w:val="12"/>
                            </w:rPr>
                          </w:pPr>
                          <w:r w:rsidRPr="009C3396">
                            <w:rPr>
                              <w:rFonts w:asciiTheme="minorHAnsi" w:hAnsiTheme="minorHAnsi" w:cstheme="minorHAnsi"/>
                              <w:sz w:val="12"/>
                            </w:rPr>
                            <w:t>SUBDIRECCIÓN GENERAL DE PROGRAMAS Y GESTIÓN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2EA588AF">
              <v:stroke joinstyle="miter"/>
              <v:path gradientshapeok="t" o:connecttype="rect"/>
            </v:shapetype>
            <v:shape id="Cuadro de texto 2" style="position:absolute;margin-left:259.55pt;margin-top:41.8pt;width:178.6pt;height:17.25pt;z-index:251678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">
              <v:textbox>
                <w:txbxContent>
                  <w:p w:rsidRPr="009C3396" w:rsidR="009C3396" w:rsidP="00526364" w:rsidRDefault="009C3396" w14:paraId="674D43FF" w14:textId="091B62C5">
                    <w:pPr>
                      <w:rPr>
                        <w:rFonts w:asciiTheme="minorHAnsi" w:hAnsiTheme="minorHAnsi" w:cstheme="minorHAnsi"/>
                        <w:sz w:val="12"/>
                      </w:rPr>
                    </w:pPr>
                    <w:r w:rsidRPr="009C3396">
                      <w:rPr>
                        <w:rFonts w:asciiTheme="minorHAnsi" w:hAnsiTheme="minorHAnsi" w:cstheme="minorHAnsi"/>
                        <w:sz w:val="12"/>
                      </w:rPr>
                      <w:t>SUBDIRECCIÓN GENERAL DE PROGRAMAS Y GESTIÓN</w:t>
                    </w:r>
                  </w:p>
                </w:txbxContent>
              </v:textbox>
              <w10:wrap type="square"/>
            </v:shape>
          </w:pict>
        </mc:Fallback>
      </mc:AlternateContent>
    </w:r>
    <w:r>
      <w:rPr>
        <w:noProof/>
      </w:rPr>
      <mc:AlternateContent>
        <mc:Choice Requires="wps">
          <w:drawing>
            <wp:anchor distT="45720" distB="45720" distL="114300" distR="114300" simplePos="0" relativeHeight="251680768" behindDoc="0" locked="0" layoutInCell="1" allowOverlap="1" wp14:anchorId="7DF4C2B2" wp14:editId="017B02D0">
              <wp:simplePos x="0" y="0"/>
              <wp:positionH relativeFrom="column">
                <wp:posOffset>3293110</wp:posOffset>
              </wp:positionH>
              <wp:positionV relativeFrom="paragraph">
                <wp:posOffset>254635</wp:posOffset>
              </wp:positionV>
              <wp:extent cx="2271395" cy="266700"/>
              <wp:effectExtent l="0" t="0" r="0" b="0"/>
              <wp:wrapSquare wrapText="bothSides"/>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1395" cy="266700"/>
                      </a:xfrm>
                      <a:prstGeom prst="rect">
                        <a:avLst/>
                      </a:prstGeom>
                      <a:solidFill>
                        <a:schemeClr val="bg1">
                          <a:lumMod val="95000"/>
                        </a:schemeClr>
                      </a:solidFill>
                      <a:ln w="9525">
                        <a:noFill/>
                        <a:miter lim="800000"/>
                        <a:headEnd/>
                        <a:tailEnd/>
                      </a:ln>
                    </wps:spPr>
                    <wps:txbx>
                      <w:txbxContent>
                        <w:p w:rsidRPr="009C3396" w:rsidR="009C3396" w:rsidP="00526364" w:rsidRDefault="009C3396" w14:paraId="2A38E7FE" w14:textId="37DC9529">
                          <w:pPr>
                            <w:rPr>
                              <w:rFonts w:asciiTheme="minorHAnsi" w:hAnsiTheme="minorHAnsi" w:cstheme="minorHAnsi"/>
                              <w:sz w:val="12"/>
                              <w:szCs w:val="12"/>
                            </w:rPr>
                          </w:pPr>
                          <w:r w:rsidRPr="009C3396">
                            <w:rPr>
                              <w:rFonts w:asciiTheme="minorHAnsi" w:hAnsiTheme="minorHAnsi" w:cstheme="minorHAnsi"/>
                              <w:sz w:val="12"/>
                              <w:szCs w:val="12"/>
                            </w:rPr>
                            <w:t>DIRECCIÓN GENERAL DE PLANIFICACIÓN, INNOVACIÓN Y GESTIÓN</w:t>
                          </w:r>
                          <w:r>
                            <w:rPr>
                              <w:rFonts w:asciiTheme="minorHAnsi" w:hAnsiTheme="minorHAnsi" w:cstheme="minorHAnsi"/>
                              <w:sz w:val="12"/>
                              <w:szCs w:val="12"/>
                            </w:rPr>
                            <w:t xml:space="preserve"> DE LA FORMACIÓN PROFESIONAL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style="position:absolute;margin-left:259.3pt;margin-top:20.05pt;width:178.85pt;height:21pt;z-index:251680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fillcolor="#f2f2f2 [3052]"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" w14:anchorId="7DF4C2B2">
              <v:textbox>
                <w:txbxContent>
                  <w:p w:rsidRPr="009C3396" w:rsidR="009C3396" w:rsidP="00526364" w:rsidRDefault="009C3396" w14:paraId="2A38E7FE" w14:textId="37DC9529">
                    <w:pPr>
                      <w:rPr>
                        <w:rFonts w:asciiTheme="minorHAnsi" w:hAnsiTheme="minorHAnsi" w:cstheme="minorHAnsi"/>
                        <w:sz w:val="12"/>
                        <w:szCs w:val="12"/>
                      </w:rPr>
                    </w:pPr>
                    <w:r w:rsidRPr="009C3396">
                      <w:rPr>
                        <w:rFonts w:asciiTheme="minorHAnsi" w:hAnsiTheme="minorHAnsi" w:cstheme="minorHAnsi"/>
                        <w:sz w:val="12"/>
                        <w:szCs w:val="12"/>
                      </w:rPr>
                      <w:t>DIRECCIÓN GENERAL DE PLANIFICACIÓN, INNOVACIÓN Y GESTIÓN</w:t>
                    </w:r>
                    <w:r>
                      <w:rPr>
                        <w:rFonts w:asciiTheme="minorHAnsi" w:hAnsiTheme="minorHAnsi" w:cstheme="minorHAnsi"/>
                        <w:sz w:val="12"/>
                        <w:szCs w:val="12"/>
                      </w:rPr>
                      <w:t xml:space="preserve"> DE LA FORMACIÓN PROFESIONAL</w:t>
                    </w:r>
                  </w:p>
                </w:txbxContent>
              </v:textbox>
              <w10:wrap type="square"/>
            </v:shape>
          </w:pict>
        </mc:Fallback>
      </mc:AlternateContent>
    </w:r>
    <w:r>
      <w:rPr>
        <w:noProof/>
      </w:rPr>
      <mc:AlternateContent>
        <mc:Choice Requires="wps">
          <w:drawing>
            <wp:anchor distT="45720" distB="45720" distL="114300" distR="114300" simplePos="0" relativeHeight="251676672" behindDoc="0" locked="0" layoutInCell="1" allowOverlap="1" wp14:anchorId="571DA7D5" wp14:editId="5B967224">
              <wp:simplePos x="0" y="0"/>
              <wp:positionH relativeFrom="column">
                <wp:posOffset>3293110</wp:posOffset>
              </wp:positionH>
              <wp:positionV relativeFrom="paragraph">
                <wp:posOffset>45085</wp:posOffset>
              </wp:positionV>
              <wp:extent cx="2271395" cy="209550"/>
              <wp:effectExtent l="0" t="0" r="0"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1395" cy="209550"/>
                      </a:xfrm>
                      <a:prstGeom prst="rect">
                        <a:avLst/>
                      </a:prstGeom>
                      <a:solidFill>
                        <a:schemeClr val="bg1">
                          <a:lumMod val="95000"/>
                        </a:schemeClr>
                      </a:solidFill>
                      <a:ln w="9525">
                        <a:noFill/>
                        <a:miter lim="800000"/>
                        <a:headEnd/>
                        <a:tailEnd/>
                      </a:ln>
                    </wps:spPr>
                    <wps:txbx>
                      <w:txbxContent>
                        <w:p w:rsidRPr="009C3396" w:rsidR="009C3396" w:rsidP="00526364" w:rsidRDefault="009C3396" w14:paraId="6E73BA8F" w14:textId="10236F24">
                          <w:pPr>
                            <w:rPr>
                              <w:rFonts w:asciiTheme="minorHAnsi" w:hAnsiTheme="minorHAnsi" w:cstheme="minorHAnsi"/>
                              <w:sz w:val="8"/>
                            </w:rPr>
                          </w:pPr>
                          <w:r w:rsidRPr="009C3396">
                            <w:rPr>
                              <w:rFonts w:asciiTheme="minorHAnsi" w:hAnsiTheme="minorHAnsi" w:cstheme="minorHAnsi"/>
                              <w:sz w:val="12"/>
                            </w:rPr>
                            <w:t>SECRETARÍA GENERAL DE FORMACIÓN PROFESIONAL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style="position:absolute;margin-left:259.3pt;margin-top:3.55pt;width:178.85pt;height:16.5pt;z-index:251676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fillcolor="#f2f2f2 [3052]"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" w14:anchorId="571DA7D5">
              <v:textbox>
                <w:txbxContent>
                  <w:p w:rsidRPr="009C3396" w:rsidR="009C3396" w:rsidP="00526364" w:rsidRDefault="009C3396" w14:paraId="6E73BA8F" w14:textId="10236F24">
                    <w:pPr>
                      <w:rPr>
                        <w:rFonts w:asciiTheme="minorHAnsi" w:hAnsiTheme="minorHAnsi" w:cstheme="minorHAnsi"/>
                        <w:sz w:val="8"/>
                      </w:rPr>
                    </w:pPr>
                    <w:r w:rsidRPr="009C3396">
                      <w:rPr>
                        <w:rFonts w:asciiTheme="minorHAnsi" w:hAnsiTheme="minorHAnsi" w:cstheme="minorHAnsi"/>
                        <w:sz w:val="12"/>
                      </w:rPr>
                      <w:t>SECRETARÍA GENERAL DE FORMACIÓN PROFESIONAL</w:t>
                    </w:r>
                  </w:p>
                </w:txbxContent>
              </v:textbox>
              <w10:wrap type="square"/>
            </v:shape>
          </w:pict>
        </mc:Fallback>
      </mc:AlternateContent>
    </w:r>
    <w:r>
      <w:rPr>
        <w:noProof/>
      </w:rPr>
      <w:drawing>
        <wp:anchor distT="0" distB="0" distL="114300" distR="114300" simplePos="0" relativeHeight="251674624" behindDoc="0" locked="0" layoutInCell="1" allowOverlap="1" wp14:anchorId="2E75097F" wp14:editId="3B942FF6">
          <wp:simplePos x="0" y="0"/>
          <wp:positionH relativeFrom="margin">
            <wp:posOffset>0</wp:posOffset>
          </wp:positionH>
          <wp:positionV relativeFrom="paragraph">
            <wp:posOffset>56515</wp:posOffset>
          </wp:positionV>
          <wp:extent cx="2428240" cy="565150"/>
          <wp:effectExtent l="0" t="0" r="0" b="6350"/>
          <wp:wrapSquare wrapText="bothSides"/>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8240" cy="56515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6656ED1"/>
    <w:multiLevelType w:val="singleLevel"/>
    <w:tmpl w:val="0C0A0005"/>
    <w:lvl w:ilvl="0">
      <w:start w:val="1"/>
      <w:numFmt w:val="bullet"/>
      <w:lvlText w:val=""/>
      <w:lvlJc w:val="left"/>
      <w:pPr>
        <w:tabs>
          <w:tab w:val="num" w:pos="360"/>
        </w:tabs>
        <w:ind w:left="360" w:hanging="360"/>
      </w:pPr>
      <w:rPr>
        <w:rFonts w:hint="default" w:ascii="Wingdings" w:hAnsi="Wingdings"/>
      </w:rPr>
    </w:lvl>
  </w:abstractNum>
  <w:abstractNum w:abstractNumId="2" w15:restartNumberingAfterBreak="0">
    <w:nsid w:val="07987FA0"/>
    <w:multiLevelType w:val="singleLevel"/>
    <w:tmpl w:val="01CC2648"/>
    <w:lvl w:ilvl="0">
      <w:start w:val="4"/>
      <w:numFmt w:val="decimal"/>
      <w:lvlText w:val="%1."/>
      <w:lvlJc w:val="left"/>
      <w:pPr>
        <w:tabs>
          <w:tab w:val="num" w:pos="360"/>
        </w:tabs>
        <w:ind w:left="360" w:hanging="360"/>
      </w:pPr>
      <w:rPr>
        <w:rFonts w:hint="default"/>
        <w:b/>
      </w:rPr>
    </w:lvl>
  </w:abstractNum>
  <w:abstractNum w:abstractNumId="3" w15:restartNumberingAfterBreak="0">
    <w:nsid w:val="07E8019B"/>
    <w:multiLevelType w:val="singleLevel"/>
    <w:tmpl w:val="7EB0B610"/>
    <w:lvl w:ilvl="0">
      <w:start w:val="1"/>
      <w:numFmt w:val="bullet"/>
      <w:lvlText w:val="-"/>
      <w:lvlJc w:val="left"/>
      <w:pPr>
        <w:tabs>
          <w:tab w:val="num" w:pos="360"/>
        </w:tabs>
        <w:ind w:left="360" w:hanging="360"/>
      </w:pPr>
      <w:rPr>
        <w:rFonts w:hint="default" w:ascii="Times New Roman" w:hAnsi="Times New Roman"/>
      </w:rPr>
    </w:lvl>
  </w:abstractNum>
  <w:abstractNum w:abstractNumId="4" w15:restartNumberingAfterBreak="0">
    <w:nsid w:val="08461159"/>
    <w:multiLevelType w:val="singleLevel"/>
    <w:tmpl w:val="0C0A000B"/>
    <w:lvl w:ilvl="0">
      <w:start w:val="1"/>
      <w:numFmt w:val="bullet"/>
      <w:lvlText w:val=""/>
      <w:lvlJc w:val="left"/>
      <w:pPr>
        <w:tabs>
          <w:tab w:val="num" w:pos="360"/>
        </w:tabs>
        <w:ind w:left="360" w:hanging="360"/>
      </w:pPr>
      <w:rPr>
        <w:rFonts w:hint="default" w:ascii="Wingdings" w:hAnsi="Wingdings"/>
      </w:rPr>
    </w:lvl>
  </w:abstractNum>
  <w:abstractNum w:abstractNumId="5" w15:restartNumberingAfterBreak="0">
    <w:nsid w:val="0AF919CA"/>
    <w:multiLevelType w:val="singleLevel"/>
    <w:tmpl w:val="0C0A0001"/>
    <w:lvl w:ilvl="0">
      <w:start w:val="1"/>
      <w:numFmt w:val="bullet"/>
      <w:lvlText w:val=""/>
      <w:lvlJc w:val="left"/>
      <w:pPr>
        <w:tabs>
          <w:tab w:val="num" w:pos="360"/>
        </w:tabs>
        <w:ind w:left="360" w:hanging="360"/>
      </w:pPr>
      <w:rPr>
        <w:rFonts w:hint="default" w:ascii="Symbol" w:hAnsi="Symbol"/>
      </w:rPr>
    </w:lvl>
  </w:abstractNum>
  <w:abstractNum w:abstractNumId="6" w15:restartNumberingAfterBreak="0">
    <w:nsid w:val="13B7771F"/>
    <w:multiLevelType w:val="hybridMultilevel"/>
    <w:tmpl w:val="54746BE6"/>
    <w:lvl w:ilvl="0" w:tplc="AB7A1D6C">
      <w:start w:val="1"/>
      <w:numFmt w:val="bullet"/>
      <w:lvlText w:val=""/>
      <w:lvlJc w:val="left"/>
      <w:pPr>
        <w:ind w:left="720" w:hanging="360"/>
      </w:pPr>
      <w:rPr>
        <w:rFonts w:hint="default" w:ascii="Symbol" w:hAnsi="Symbol"/>
        <w:sz w:val="18"/>
      </w:rPr>
    </w:lvl>
    <w:lvl w:ilvl="1" w:tplc="040A0003">
      <w:start w:val="1"/>
      <w:numFmt w:val="bullet"/>
      <w:lvlText w:val="o"/>
      <w:lvlJc w:val="left"/>
      <w:pPr>
        <w:ind w:left="1440" w:hanging="360"/>
      </w:pPr>
      <w:rPr>
        <w:rFonts w:hint="default" w:ascii="Courier New" w:hAnsi="Courier New" w:cs="Courier New"/>
      </w:rPr>
    </w:lvl>
    <w:lvl w:ilvl="2" w:tplc="040A0005">
      <w:start w:val="1"/>
      <w:numFmt w:val="bullet"/>
      <w:lvlText w:val=""/>
      <w:lvlJc w:val="left"/>
      <w:pPr>
        <w:ind w:left="2160" w:hanging="360"/>
      </w:pPr>
      <w:rPr>
        <w:rFonts w:hint="default" w:ascii="Wingdings" w:hAnsi="Wingdings"/>
      </w:rPr>
    </w:lvl>
    <w:lvl w:ilvl="3" w:tplc="040A0001">
      <w:start w:val="1"/>
      <w:numFmt w:val="bullet"/>
      <w:lvlText w:val=""/>
      <w:lvlJc w:val="left"/>
      <w:pPr>
        <w:ind w:left="2880" w:hanging="360"/>
      </w:pPr>
      <w:rPr>
        <w:rFonts w:hint="default" w:ascii="Symbol" w:hAnsi="Symbol"/>
      </w:rPr>
    </w:lvl>
    <w:lvl w:ilvl="4" w:tplc="040A0003">
      <w:start w:val="1"/>
      <w:numFmt w:val="bullet"/>
      <w:lvlText w:val="o"/>
      <w:lvlJc w:val="left"/>
      <w:pPr>
        <w:ind w:left="3600" w:hanging="360"/>
      </w:pPr>
      <w:rPr>
        <w:rFonts w:hint="default" w:ascii="Courier New" w:hAnsi="Courier New" w:cs="Courier New"/>
      </w:rPr>
    </w:lvl>
    <w:lvl w:ilvl="5" w:tplc="040A0005">
      <w:start w:val="1"/>
      <w:numFmt w:val="bullet"/>
      <w:lvlText w:val=""/>
      <w:lvlJc w:val="left"/>
      <w:pPr>
        <w:ind w:left="4320" w:hanging="360"/>
      </w:pPr>
      <w:rPr>
        <w:rFonts w:hint="default" w:ascii="Wingdings" w:hAnsi="Wingdings"/>
      </w:rPr>
    </w:lvl>
    <w:lvl w:ilvl="6" w:tplc="040A0001">
      <w:start w:val="1"/>
      <w:numFmt w:val="bullet"/>
      <w:lvlText w:val=""/>
      <w:lvlJc w:val="left"/>
      <w:pPr>
        <w:ind w:left="5040" w:hanging="360"/>
      </w:pPr>
      <w:rPr>
        <w:rFonts w:hint="default" w:ascii="Symbol" w:hAnsi="Symbol"/>
      </w:rPr>
    </w:lvl>
    <w:lvl w:ilvl="7" w:tplc="040A0003">
      <w:start w:val="1"/>
      <w:numFmt w:val="bullet"/>
      <w:lvlText w:val="o"/>
      <w:lvlJc w:val="left"/>
      <w:pPr>
        <w:ind w:left="5760" w:hanging="360"/>
      </w:pPr>
      <w:rPr>
        <w:rFonts w:hint="default" w:ascii="Courier New" w:hAnsi="Courier New" w:cs="Courier New"/>
      </w:rPr>
    </w:lvl>
    <w:lvl w:ilvl="8" w:tplc="040A0005">
      <w:start w:val="1"/>
      <w:numFmt w:val="bullet"/>
      <w:lvlText w:val=""/>
      <w:lvlJc w:val="left"/>
      <w:pPr>
        <w:ind w:left="6480" w:hanging="360"/>
      </w:pPr>
      <w:rPr>
        <w:rFonts w:hint="default" w:ascii="Wingdings" w:hAnsi="Wingdings"/>
      </w:rPr>
    </w:lvl>
  </w:abstractNum>
  <w:abstractNum w:abstractNumId="7" w15:restartNumberingAfterBreak="0">
    <w:nsid w:val="16283C7B"/>
    <w:multiLevelType w:val="singleLevel"/>
    <w:tmpl w:val="0C0A0005"/>
    <w:lvl w:ilvl="0">
      <w:start w:val="1"/>
      <w:numFmt w:val="bullet"/>
      <w:lvlText w:val=""/>
      <w:lvlJc w:val="left"/>
      <w:pPr>
        <w:tabs>
          <w:tab w:val="num" w:pos="360"/>
        </w:tabs>
        <w:ind w:left="360" w:hanging="360"/>
      </w:pPr>
      <w:rPr>
        <w:rFonts w:hint="default" w:ascii="Wingdings" w:hAnsi="Wingdings"/>
      </w:rPr>
    </w:lvl>
  </w:abstractNum>
  <w:abstractNum w:abstractNumId="8" w15:restartNumberingAfterBreak="0">
    <w:nsid w:val="1D1B4D2C"/>
    <w:multiLevelType w:val="singleLevel"/>
    <w:tmpl w:val="0C0A0005"/>
    <w:lvl w:ilvl="0">
      <w:start w:val="1"/>
      <w:numFmt w:val="bullet"/>
      <w:lvlText w:val=""/>
      <w:lvlJc w:val="left"/>
      <w:pPr>
        <w:tabs>
          <w:tab w:val="num" w:pos="360"/>
        </w:tabs>
        <w:ind w:left="360" w:hanging="360"/>
      </w:pPr>
      <w:rPr>
        <w:rFonts w:hint="default" w:ascii="Wingdings" w:hAnsi="Wingdings"/>
      </w:rPr>
    </w:lvl>
  </w:abstractNum>
  <w:abstractNum w:abstractNumId="9" w15:restartNumberingAfterBreak="0">
    <w:nsid w:val="24B85FBC"/>
    <w:multiLevelType w:val="singleLevel"/>
    <w:tmpl w:val="0C0A0001"/>
    <w:lvl w:ilvl="0">
      <w:start w:val="1"/>
      <w:numFmt w:val="bullet"/>
      <w:lvlText w:val=""/>
      <w:lvlJc w:val="left"/>
      <w:pPr>
        <w:tabs>
          <w:tab w:val="num" w:pos="360"/>
        </w:tabs>
        <w:ind w:left="360" w:hanging="360"/>
      </w:pPr>
      <w:rPr>
        <w:rFonts w:hint="default" w:ascii="Symbol" w:hAnsi="Symbol"/>
      </w:rPr>
    </w:lvl>
  </w:abstractNum>
  <w:abstractNum w:abstractNumId="10" w15:restartNumberingAfterBreak="0">
    <w:nsid w:val="25D93841"/>
    <w:multiLevelType w:val="singleLevel"/>
    <w:tmpl w:val="0C0A000B"/>
    <w:lvl w:ilvl="0">
      <w:start w:val="1"/>
      <w:numFmt w:val="bullet"/>
      <w:lvlText w:val=""/>
      <w:lvlJc w:val="left"/>
      <w:pPr>
        <w:tabs>
          <w:tab w:val="num" w:pos="360"/>
        </w:tabs>
        <w:ind w:left="360" w:hanging="360"/>
      </w:pPr>
      <w:rPr>
        <w:rFonts w:hint="default" w:ascii="Wingdings" w:hAnsi="Wingdings"/>
      </w:rPr>
    </w:lvl>
  </w:abstractNum>
  <w:abstractNum w:abstractNumId="11" w15:restartNumberingAfterBreak="0">
    <w:nsid w:val="27E660C7"/>
    <w:multiLevelType w:val="singleLevel"/>
    <w:tmpl w:val="0C0A000B"/>
    <w:lvl w:ilvl="0">
      <w:start w:val="1"/>
      <w:numFmt w:val="bullet"/>
      <w:lvlText w:val=""/>
      <w:lvlJc w:val="left"/>
      <w:pPr>
        <w:tabs>
          <w:tab w:val="num" w:pos="360"/>
        </w:tabs>
        <w:ind w:left="360" w:hanging="360"/>
      </w:pPr>
      <w:rPr>
        <w:rFonts w:hint="default" w:ascii="Wingdings" w:hAnsi="Wingdings"/>
      </w:rPr>
    </w:lvl>
  </w:abstractNum>
  <w:abstractNum w:abstractNumId="12" w15:restartNumberingAfterBreak="0">
    <w:nsid w:val="2D8E6E0D"/>
    <w:multiLevelType w:val="singleLevel"/>
    <w:tmpl w:val="0C0A000B"/>
    <w:lvl w:ilvl="0">
      <w:start w:val="1"/>
      <w:numFmt w:val="bullet"/>
      <w:lvlText w:val=""/>
      <w:lvlJc w:val="left"/>
      <w:pPr>
        <w:tabs>
          <w:tab w:val="num" w:pos="360"/>
        </w:tabs>
        <w:ind w:left="360" w:hanging="360"/>
      </w:pPr>
      <w:rPr>
        <w:rFonts w:hint="default" w:ascii="Wingdings" w:hAnsi="Wingdings"/>
      </w:rPr>
    </w:lvl>
  </w:abstractNum>
  <w:abstractNum w:abstractNumId="13" w15:restartNumberingAfterBreak="0">
    <w:nsid w:val="2E0958F5"/>
    <w:multiLevelType w:val="hybridMultilevel"/>
    <w:tmpl w:val="85767212"/>
    <w:lvl w:ilvl="0" w:tplc="E5E8BCAC">
      <w:start w:val="1"/>
      <w:numFmt w:val="bullet"/>
      <w:lvlText w:val=""/>
      <w:lvlJc w:val="left"/>
      <w:pPr>
        <w:ind w:left="218" w:hanging="360"/>
      </w:pPr>
      <w:rPr>
        <w:rFonts w:hint="default" w:ascii="Symbol" w:hAnsi="Symbol" w:eastAsia="Times New Roman" w:cs="Times New Roman"/>
      </w:rPr>
    </w:lvl>
    <w:lvl w:ilvl="1" w:tplc="0C0A0003" w:tentative="1">
      <w:start w:val="1"/>
      <w:numFmt w:val="bullet"/>
      <w:lvlText w:val="o"/>
      <w:lvlJc w:val="left"/>
      <w:pPr>
        <w:ind w:left="938" w:hanging="360"/>
      </w:pPr>
      <w:rPr>
        <w:rFonts w:hint="default" w:ascii="Courier New" w:hAnsi="Courier New" w:cs="Courier New"/>
      </w:rPr>
    </w:lvl>
    <w:lvl w:ilvl="2" w:tplc="0C0A0005" w:tentative="1">
      <w:start w:val="1"/>
      <w:numFmt w:val="bullet"/>
      <w:lvlText w:val=""/>
      <w:lvlJc w:val="left"/>
      <w:pPr>
        <w:ind w:left="1658" w:hanging="360"/>
      </w:pPr>
      <w:rPr>
        <w:rFonts w:hint="default" w:ascii="Wingdings" w:hAnsi="Wingdings"/>
      </w:rPr>
    </w:lvl>
    <w:lvl w:ilvl="3" w:tplc="0C0A0001" w:tentative="1">
      <w:start w:val="1"/>
      <w:numFmt w:val="bullet"/>
      <w:lvlText w:val=""/>
      <w:lvlJc w:val="left"/>
      <w:pPr>
        <w:ind w:left="2378" w:hanging="360"/>
      </w:pPr>
      <w:rPr>
        <w:rFonts w:hint="default" w:ascii="Symbol" w:hAnsi="Symbol"/>
      </w:rPr>
    </w:lvl>
    <w:lvl w:ilvl="4" w:tplc="0C0A0003" w:tentative="1">
      <w:start w:val="1"/>
      <w:numFmt w:val="bullet"/>
      <w:lvlText w:val="o"/>
      <w:lvlJc w:val="left"/>
      <w:pPr>
        <w:ind w:left="3098" w:hanging="360"/>
      </w:pPr>
      <w:rPr>
        <w:rFonts w:hint="default" w:ascii="Courier New" w:hAnsi="Courier New" w:cs="Courier New"/>
      </w:rPr>
    </w:lvl>
    <w:lvl w:ilvl="5" w:tplc="0C0A0005" w:tentative="1">
      <w:start w:val="1"/>
      <w:numFmt w:val="bullet"/>
      <w:lvlText w:val=""/>
      <w:lvlJc w:val="left"/>
      <w:pPr>
        <w:ind w:left="3818" w:hanging="360"/>
      </w:pPr>
      <w:rPr>
        <w:rFonts w:hint="default" w:ascii="Wingdings" w:hAnsi="Wingdings"/>
      </w:rPr>
    </w:lvl>
    <w:lvl w:ilvl="6" w:tplc="0C0A0001" w:tentative="1">
      <w:start w:val="1"/>
      <w:numFmt w:val="bullet"/>
      <w:lvlText w:val=""/>
      <w:lvlJc w:val="left"/>
      <w:pPr>
        <w:ind w:left="4538" w:hanging="360"/>
      </w:pPr>
      <w:rPr>
        <w:rFonts w:hint="default" w:ascii="Symbol" w:hAnsi="Symbol"/>
      </w:rPr>
    </w:lvl>
    <w:lvl w:ilvl="7" w:tplc="0C0A0003" w:tentative="1">
      <w:start w:val="1"/>
      <w:numFmt w:val="bullet"/>
      <w:lvlText w:val="o"/>
      <w:lvlJc w:val="left"/>
      <w:pPr>
        <w:ind w:left="5258" w:hanging="360"/>
      </w:pPr>
      <w:rPr>
        <w:rFonts w:hint="default" w:ascii="Courier New" w:hAnsi="Courier New" w:cs="Courier New"/>
      </w:rPr>
    </w:lvl>
    <w:lvl w:ilvl="8" w:tplc="0C0A0005" w:tentative="1">
      <w:start w:val="1"/>
      <w:numFmt w:val="bullet"/>
      <w:lvlText w:val=""/>
      <w:lvlJc w:val="left"/>
      <w:pPr>
        <w:ind w:left="5978" w:hanging="360"/>
      </w:pPr>
      <w:rPr>
        <w:rFonts w:hint="default" w:ascii="Wingdings" w:hAnsi="Wingdings"/>
      </w:rPr>
    </w:lvl>
  </w:abstractNum>
  <w:abstractNum w:abstractNumId="14" w15:restartNumberingAfterBreak="0">
    <w:nsid w:val="31CC1332"/>
    <w:multiLevelType w:val="singleLevel"/>
    <w:tmpl w:val="0C0A000F"/>
    <w:lvl w:ilvl="0">
      <w:start w:val="1"/>
      <w:numFmt w:val="decimal"/>
      <w:lvlText w:val="%1."/>
      <w:lvlJc w:val="left"/>
      <w:pPr>
        <w:tabs>
          <w:tab w:val="num" w:pos="360"/>
        </w:tabs>
        <w:ind w:left="360" w:hanging="360"/>
      </w:pPr>
    </w:lvl>
  </w:abstractNum>
  <w:abstractNum w:abstractNumId="15" w15:restartNumberingAfterBreak="0">
    <w:nsid w:val="32D0131E"/>
    <w:multiLevelType w:val="singleLevel"/>
    <w:tmpl w:val="0C0A0001"/>
    <w:lvl w:ilvl="0">
      <w:start w:val="1"/>
      <w:numFmt w:val="bullet"/>
      <w:lvlText w:val=""/>
      <w:lvlJc w:val="left"/>
      <w:pPr>
        <w:tabs>
          <w:tab w:val="num" w:pos="360"/>
        </w:tabs>
        <w:ind w:left="360" w:hanging="360"/>
      </w:pPr>
      <w:rPr>
        <w:rFonts w:hint="default" w:ascii="Symbol" w:hAnsi="Symbol"/>
      </w:rPr>
    </w:lvl>
  </w:abstractNum>
  <w:abstractNum w:abstractNumId="16" w15:restartNumberingAfterBreak="0">
    <w:nsid w:val="37F61E28"/>
    <w:multiLevelType w:val="singleLevel"/>
    <w:tmpl w:val="0C0A000B"/>
    <w:lvl w:ilvl="0">
      <w:start w:val="1"/>
      <w:numFmt w:val="bullet"/>
      <w:lvlText w:val=""/>
      <w:lvlJc w:val="left"/>
      <w:pPr>
        <w:tabs>
          <w:tab w:val="num" w:pos="360"/>
        </w:tabs>
        <w:ind w:left="360" w:hanging="360"/>
      </w:pPr>
      <w:rPr>
        <w:rFonts w:hint="default" w:ascii="Wingdings" w:hAnsi="Wingdings"/>
      </w:rPr>
    </w:lvl>
  </w:abstractNum>
  <w:abstractNum w:abstractNumId="17" w15:restartNumberingAfterBreak="0">
    <w:nsid w:val="3ACF4BED"/>
    <w:multiLevelType w:val="singleLevel"/>
    <w:tmpl w:val="301E44DA"/>
    <w:lvl w:ilvl="0">
      <w:start w:val="1"/>
      <w:numFmt w:val="decimal"/>
      <w:lvlText w:val="%1."/>
      <w:legacy w:legacy="1" w:legacySpace="0" w:legacyIndent="567"/>
      <w:lvlJc w:val="left"/>
      <w:pPr>
        <w:ind w:left="851" w:hanging="567"/>
      </w:pPr>
      <w:rPr>
        <w:rFonts w:hint="default" w:ascii="Arial" w:hAnsi="Arial"/>
        <w:b/>
        <w:i w:val="0"/>
        <w:sz w:val="24"/>
      </w:rPr>
    </w:lvl>
  </w:abstractNum>
  <w:abstractNum w:abstractNumId="18" w15:restartNumberingAfterBreak="0">
    <w:nsid w:val="5AAD5836"/>
    <w:multiLevelType w:val="hybridMultilevel"/>
    <w:tmpl w:val="D07EF3B4"/>
    <w:lvl w:ilvl="0" w:tplc="2F36A558">
      <w:start w:val="3"/>
      <w:numFmt w:val="bullet"/>
      <w:lvlText w:val="-"/>
      <w:lvlJc w:val="left"/>
      <w:pPr>
        <w:ind w:left="720" w:hanging="360"/>
      </w:pPr>
      <w:rPr>
        <w:rFonts w:hint="default" w:ascii="Calibri" w:hAnsi="Calibri" w:cs="Calibri" w:eastAsiaTheme="minorHAnsi"/>
      </w:rPr>
    </w:lvl>
    <w:lvl w:ilvl="1" w:tplc="0C0A0003" w:tentative="1">
      <w:start w:val="1"/>
      <w:numFmt w:val="bullet"/>
      <w:lvlText w:val="o"/>
      <w:lvlJc w:val="left"/>
      <w:pPr>
        <w:ind w:left="1440" w:hanging="360"/>
      </w:pPr>
      <w:rPr>
        <w:rFonts w:hint="default" w:ascii="Courier New" w:hAnsi="Courier New" w:cs="Courier New"/>
      </w:rPr>
    </w:lvl>
    <w:lvl w:ilvl="2" w:tplc="0C0A0005" w:tentative="1">
      <w:start w:val="1"/>
      <w:numFmt w:val="bullet"/>
      <w:lvlText w:val=""/>
      <w:lvlJc w:val="left"/>
      <w:pPr>
        <w:ind w:left="2160" w:hanging="360"/>
      </w:pPr>
      <w:rPr>
        <w:rFonts w:hint="default" w:ascii="Wingdings" w:hAnsi="Wingdings"/>
      </w:rPr>
    </w:lvl>
    <w:lvl w:ilvl="3" w:tplc="0C0A0001" w:tentative="1">
      <w:start w:val="1"/>
      <w:numFmt w:val="bullet"/>
      <w:lvlText w:val=""/>
      <w:lvlJc w:val="left"/>
      <w:pPr>
        <w:ind w:left="2880" w:hanging="360"/>
      </w:pPr>
      <w:rPr>
        <w:rFonts w:hint="default" w:ascii="Symbol" w:hAnsi="Symbol"/>
      </w:rPr>
    </w:lvl>
    <w:lvl w:ilvl="4" w:tplc="0C0A0003" w:tentative="1">
      <w:start w:val="1"/>
      <w:numFmt w:val="bullet"/>
      <w:lvlText w:val="o"/>
      <w:lvlJc w:val="left"/>
      <w:pPr>
        <w:ind w:left="3600" w:hanging="360"/>
      </w:pPr>
      <w:rPr>
        <w:rFonts w:hint="default" w:ascii="Courier New" w:hAnsi="Courier New" w:cs="Courier New"/>
      </w:rPr>
    </w:lvl>
    <w:lvl w:ilvl="5" w:tplc="0C0A0005" w:tentative="1">
      <w:start w:val="1"/>
      <w:numFmt w:val="bullet"/>
      <w:lvlText w:val=""/>
      <w:lvlJc w:val="left"/>
      <w:pPr>
        <w:ind w:left="4320" w:hanging="360"/>
      </w:pPr>
      <w:rPr>
        <w:rFonts w:hint="default" w:ascii="Wingdings" w:hAnsi="Wingdings"/>
      </w:rPr>
    </w:lvl>
    <w:lvl w:ilvl="6" w:tplc="0C0A0001" w:tentative="1">
      <w:start w:val="1"/>
      <w:numFmt w:val="bullet"/>
      <w:lvlText w:val=""/>
      <w:lvlJc w:val="left"/>
      <w:pPr>
        <w:ind w:left="5040" w:hanging="360"/>
      </w:pPr>
      <w:rPr>
        <w:rFonts w:hint="default" w:ascii="Symbol" w:hAnsi="Symbol"/>
      </w:rPr>
    </w:lvl>
    <w:lvl w:ilvl="7" w:tplc="0C0A0003" w:tentative="1">
      <w:start w:val="1"/>
      <w:numFmt w:val="bullet"/>
      <w:lvlText w:val="o"/>
      <w:lvlJc w:val="left"/>
      <w:pPr>
        <w:ind w:left="5760" w:hanging="360"/>
      </w:pPr>
      <w:rPr>
        <w:rFonts w:hint="default" w:ascii="Courier New" w:hAnsi="Courier New" w:cs="Courier New"/>
      </w:rPr>
    </w:lvl>
    <w:lvl w:ilvl="8" w:tplc="0C0A0005" w:tentative="1">
      <w:start w:val="1"/>
      <w:numFmt w:val="bullet"/>
      <w:lvlText w:val=""/>
      <w:lvlJc w:val="left"/>
      <w:pPr>
        <w:ind w:left="6480" w:hanging="360"/>
      </w:pPr>
      <w:rPr>
        <w:rFonts w:hint="default" w:ascii="Wingdings" w:hAnsi="Wingdings"/>
      </w:rPr>
    </w:lvl>
  </w:abstractNum>
  <w:abstractNum w:abstractNumId="19" w15:restartNumberingAfterBreak="0">
    <w:nsid w:val="60A84B0C"/>
    <w:multiLevelType w:val="singleLevel"/>
    <w:tmpl w:val="8A127BDC"/>
    <w:lvl w:ilvl="0">
      <w:start w:val="1"/>
      <w:numFmt w:val="decimal"/>
      <w:lvlText w:val="%1-"/>
      <w:lvlJc w:val="left"/>
      <w:pPr>
        <w:tabs>
          <w:tab w:val="num" w:pos="360"/>
        </w:tabs>
        <w:ind w:left="360" w:hanging="360"/>
      </w:pPr>
      <w:rPr>
        <w:rFonts w:hint="default"/>
        <w:b/>
      </w:rPr>
    </w:lvl>
  </w:abstractNum>
  <w:abstractNum w:abstractNumId="20" w15:restartNumberingAfterBreak="0">
    <w:nsid w:val="6A423A4D"/>
    <w:multiLevelType w:val="hybridMultilevel"/>
    <w:tmpl w:val="917CC692"/>
    <w:lvl w:ilvl="0" w:tplc="0C0A0001">
      <w:start w:val="1"/>
      <w:numFmt w:val="bullet"/>
      <w:lvlText w:val=""/>
      <w:lvlJc w:val="left"/>
      <w:pPr>
        <w:ind w:left="1004" w:hanging="360"/>
      </w:pPr>
      <w:rPr>
        <w:rFonts w:hint="default" w:ascii="Symbol" w:hAnsi="Symbol"/>
      </w:rPr>
    </w:lvl>
    <w:lvl w:ilvl="1" w:tplc="0C0A0003" w:tentative="1">
      <w:start w:val="1"/>
      <w:numFmt w:val="bullet"/>
      <w:lvlText w:val="o"/>
      <w:lvlJc w:val="left"/>
      <w:pPr>
        <w:ind w:left="1724" w:hanging="360"/>
      </w:pPr>
      <w:rPr>
        <w:rFonts w:hint="default" w:ascii="Courier New" w:hAnsi="Courier New" w:cs="Courier New"/>
      </w:rPr>
    </w:lvl>
    <w:lvl w:ilvl="2" w:tplc="0C0A0005" w:tentative="1">
      <w:start w:val="1"/>
      <w:numFmt w:val="bullet"/>
      <w:lvlText w:val=""/>
      <w:lvlJc w:val="left"/>
      <w:pPr>
        <w:ind w:left="2444" w:hanging="360"/>
      </w:pPr>
      <w:rPr>
        <w:rFonts w:hint="default" w:ascii="Wingdings" w:hAnsi="Wingdings"/>
      </w:rPr>
    </w:lvl>
    <w:lvl w:ilvl="3" w:tplc="0C0A0001" w:tentative="1">
      <w:start w:val="1"/>
      <w:numFmt w:val="bullet"/>
      <w:lvlText w:val=""/>
      <w:lvlJc w:val="left"/>
      <w:pPr>
        <w:ind w:left="3164" w:hanging="360"/>
      </w:pPr>
      <w:rPr>
        <w:rFonts w:hint="default" w:ascii="Symbol" w:hAnsi="Symbol"/>
      </w:rPr>
    </w:lvl>
    <w:lvl w:ilvl="4" w:tplc="0C0A0003" w:tentative="1">
      <w:start w:val="1"/>
      <w:numFmt w:val="bullet"/>
      <w:lvlText w:val="o"/>
      <w:lvlJc w:val="left"/>
      <w:pPr>
        <w:ind w:left="3884" w:hanging="360"/>
      </w:pPr>
      <w:rPr>
        <w:rFonts w:hint="default" w:ascii="Courier New" w:hAnsi="Courier New" w:cs="Courier New"/>
      </w:rPr>
    </w:lvl>
    <w:lvl w:ilvl="5" w:tplc="0C0A0005" w:tentative="1">
      <w:start w:val="1"/>
      <w:numFmt w:val="bullet"/>
      <w:lvlText w:val=""/>
      <w:lvlJc w:val="left"/>
      <w:pPr>
        <w:ind w:left="4604" w:hanging="360"/>
      </w:pPr>
      <w:rPr>
        <w:rFonts w:hint="default" w:ascii="Wingdings" w:hAnsi="Wingdings"/>
      </w:rPr>
    </w:lvl>
    <w:lvl w:ilvl="6" w:tplc="0C0A0001" w:tentative="1">
      <w:start w:val="1"/>
      <w:numFmt w:val="bullet"/>
      <w:lvlText w:val=""/>
      <w:lvlJc w:val="left"/>
      <w:pPr>
        <w:ind w:left="5324" w:hanging="360"/>
      </w:pPr>
      <w:rPr>
        <w:rFonts w:hint="default" w:ascii="Symbol" w:hAnsi="Symbol"/>
      </w:rPr>
    </w:lvl>
    <w:lvl w:ilvl="7" w:tplc="0C0A0003" w:tentative="1">
      <w:start w:val="1"/>
      <w:numFmt w:val="bullet"/>
      <w:lvlText w:val="o"/>
      <w:lvlJc w:val="left"/>
      <w:pPr>
        <w:ind w:left="6044" w:hanging="360"/>
      </w:pPr>
      <w:rPr>
        <w:rFonts w:hint="default" w:ascii="Courier New" w:hAnsi="Courier New" w:cs="Courier New"/>
      </w:rPr>
    </w:lvl>
    <w:lvl w:ilvl="8" w:tplc="0C0A0005" w:tentative="1">
      <w:start w:val="1"/>
      <w:numFmt w:val="bullet"/>
      <w:lvlText w:val=""/>
      <w:lvlJc w:val="left"/>
      <w:pPr>
        <w:ind w:left="6764" w:hanging="360"/>
      </w:pPr>
      <w:rPr>
        <w:rFonts w:hint="default" w:ascii="Wingdings" w:hAnsi="Wingdings"/>
      </w:rPr>
    </w:lvl>
  </w:abstractNum>
  <w:abstractNum w:abstractNumId="21" w15:restartNumberingAfterBreak="0">
    <w:nsid w:val="70B81D11"/>
    <w:multiLevelType w:val="singleLevel"/>
    <w:tmpl w:val="0C0A0005"/>
    <w:lvl w:ilvl="0">
      <w:start w:val="1"/>
      <w:numFmt w:val="bullet"/>
      <w:lvlText w:val=""/>
      <w:lvlJc w:val="left"/>
      <w:pPr>
        <w:tabs>
          <w:tab w:val="num" w:pos="360"/>
        </w:tabs>
        <w:ind w:left="360" w:hanging="360"/>
      </w:pPr>
      <w:rPr>
        <w:rFonts w:hint="default" w:ascii="Wingdings" w:hAnsi="Wingdings"/>
      </w:rPr>
    </w:lvl>
  </w:abstractNum>
  <w:abstractNum w:abstractNumId="22" w15:restartNumberingAfterBreak="0">
    <w:nsid w:val="79980F31"/>
    <w:multiLevelType w:val="singleLevel"/>
    <w:tmpl w:val="0C0A000F"/>
    <w:lvl w:ilvl="0">
      <w:start w:val="1"/>
      <w:numFmt w:val="decimal"/>
      <w:lvlText w:val="%1."/>
      <w:lvlJc w:val="left"/>
      <w:pPr>
        <w:tabs>
          <w:tab w:val="num" w:pos="360"/>
        </w:tabs>
        <w:ind w:left="360" w:hanging="360"/>
      </w:pPr>
      <w:rPr>
        <w:rFonts w:hint="default"/>
      </w:rPr>
    </w:lvl>
  </w:abstractNum>
  <w:num w:numId="1" w16cid:durableId="958146304">
    <w:abstractNumId w:val="0"/>
    <w:lvlOverride w:ilvl="0">
      <w:lvl w:ilvl="0">
        <w:start w:val="1"/>
        <w:numFmt w:val="bullet"/>
        <w:lvlText w:val=""/>
        <w:legacy w:legacy="1" w:legacySpace="0" w:legacyIndent="283"/>
        <w:lvlJc w:val="left"/>
        <w:pPr>
          <w:ind w:left="283" w:hanging="283"/>
        </w:pPr>
        <w:rPr>
          <w:rFonts w:hint="default" w:ascii="Symbol" w:hAnsi="Symbol"/>
        </w:rPr>
      </w:lvl>
    </w:lvlOverride>
  </w:num>
  <w:num w:numId="2" w16cid:durableId="1032918686">
    <w:abstractNumId w:val="0"/>
    <w:lvlOverride w:ilvl="0">
      <w:lvl w:ilvl="0">
        <w:start w:val="1"/>
        <w:numFmt w:val="bullet"/>
        <w:lvlText w:val=""/>
        <w:legacy w:legacy="1" w:legacySpace="0" w:legacyIndent="283"/>
        <w:lvlJc w:val="left"/>
        <w:pPr>
          <w:ind w:left="283" w:hanging="283"/>
        </w:pPr>
        <w:rPr>
          <w:rFonts w:hint="default" w:ascii="Symbol" w:hAnsi="Symbol"/>
          <w:sz w:val="28"/>
        </w:rPr>
      </w:lvl>
    </w:lvlOverride>
  </w:num>
  <w:num w:numId="3" w16cid:durableId="1899392047">
    <w:abstractNumId w:val="0"/>
    <w:lvlOverride w:ilvl="0">
      <w:lvl w:ilvl="0">
        <w:start w:val="1"/>
        <w:numFmt w:val="bullet"/>
        <w:lvlText w:val=""/>
        <w:legacy w:legacy="1" w:legacySpace="0" w:legacyIndent="283"/>
        <w:lvlJc w:val="left"/>
        <w:pPr>
          <w:ind w:left="283" w:hanging="283"/>
        </w:pPr>
        <w:rPr>
          <w:rFonts w:hint="default" w:ascii="Symbol" w:hAnsi="Symbol"/>
        </w:rPr>
      </w:lvl>
    </w:lvlOverride>
  </w:num>
  <w:num w:numId="4" w16cid:durableId="1982344251">
    <w:abstractNumId w:val="17"/>
  </w:num>
  <w:num w:numId="5" w16cid:durableId="1849251486">
    <w:abstractNumId w:val="19"/>
  </w:num>
  <w:num w:numId="6" w16cid:durableId="483282909">
    <w:abstractNumId w:val="2"/>
  </w:num>
  <w:num w:numId="7" w16cid:durableId="1400594325">
    <w:abstractNumId w:val="14"/>
  </w:num>
  <w:num w:numId="8" w16cid:durableId="742607798">
    <w:abstractNumId w:val="22"/>
  </w:num>
  <w:num w:numId="9" w16cid:durableId="425460066">
    <w:abstractNumId w:val="3"/>
  </w:num>
  <w:num w:numId="10" w16cid:durableId="1559586391">
    <w:abstractNumId w:val="4"/>
  </w:num>
  <w:num w:numId="11" w16cid:durableId="1204828538">
    <w:abstractNumId w:val="16"/>
  </w:num>
  <w:num w:numId="12" w16cid:durableId="1273710409">
    <w:abstractNumId w:val="10"/>
  </w:num>
  <w:num w:numId="13" w16cid:durableId="358776422">
    <w:abstractNumId w:val="7"/>
  </w:num>
  <w:num w:numId="14" w16cid:durableId="1358700029">
    <w:abstractNumId w:val="21"/>
  </w:num>
  <w:num w:numId="15" w16cid:durableId="2067337903">
    <w:abstractNumId w:val="1"/>
  </w:num>
  <w:num w:numId="16" w16cid:durableId="426115916">
    <w:abstractNumId w:val="8"/>
  </w:num>
  <w:num w:numId="17" w16cid:durableId="536045711">
    <w:abstractNumId w:val="15"/>
  </w:num>
  <w:num w:numId="18" w16cid:durableId="2045593924">
    <w:abstractNumId w:val="5"/>
  </w:num>
  <w:num w:numId="19" w16cid:durableId="106896612">
    <w:abstractNumId w:val="9"/>
  </w:num>
  <w:num w:numId="20" w16cid:durableId="495921865">
    <w:abstractNumId w:val="12"/>
  </w:num>
  <w:num w:numId="21" w16cid:durableId="13926108">
    <w:abstractNumId w:val="11"/>
  </w:num>
  <w:num w:numId="22" w16cid:durableId="498035060">
    <w:abstractNumId w:val="6"/>
  </w:num>
  <w:num w:numId="23" w16cid:durableId="1920552041">
    <w:abstractNumId w:val="20"/>
  </w:num>
  <w:num w:numId="24" w16cid:durableId="1588997901">
    <w:abstractNumId w:val="18"/>
  </w:num>
  <w:num w:numId="25" w16cid:durableId="56703110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trackRevisions w:val="false"/>
  <w:defaultTabStop w:val="1021"/>
  <w:hyphenationZone w:val="425"/>
  <w:drawingGridHorizontalSpacing w:val="57"/>
  <w:drawingGridVerticalSpacing w:val="57"/>
  <w:displayHorizontalDrawingGridEvery w:val="0"/>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10DE"/>
    <w:rsid w:val="0001273B"/>
    <w:rsid w:val="00016558"/>
    <w:rsid w:val="0002628B"/>
    <w:rsid w:val="00032441"/>
    <w:rsid w:val="000338B6"/>
    <w:rsid w:val="00035C6B"/>
    <w:rsid w:val="0003682D"/>
    <w:rsid w:val="0004145A"/>
    <w:rsid w:val="0005256A"/>
    <w:rsid w:val="00065973"/>
    <w:rsid w:val="00065A38"/>
    <w:rsid w:val="0006735C"/>
    <w:rsid w:val="000850F9"/>
    <w:rsid w:val="000854D5"/>
    <w:rsid w:val="0009202A"/>
    <w:rsid w:val="000960AF"/>
    <w:rsid w:val="000B10DE"/>
    <w:rsid w:val="000D1186"/>
    <w:rsid w:val="000D388E"/>
    <w:rsid w:val="000D39E9"/>
    <w:rsid w:val="000D7ED7"/>
    <w:rsid w:val="00104AD0"/>
    <w:rsid w:val="001508D7"/>
    <w:rsid w:val="00160CC9"/>
    <w:rsid w:val="00196C64"/>
    <w:rsid w:val="001B5BA3"/>
    <w:rsid w:val="001B764A"/>
    <w:rsid w:val="001C739C"/>
    <w:rsid w:val="001D3AC3"/>
    <w:rsid w:val="001F2B6B"/>
    <w:rsid w:val="001F5853"/>
    <w:rsid w:val="00217C52"/>
    <w:rsid w:val="00220D03"/>
    <w:rsid w:val="00225523"/>
    <w:rsid w:val="002338D2"/>
    <w:rsid w:val="00235797"/>
    <w:rsid w:val="00252067"/>
    <w:rsid w:val="00262CCF"/>
    <w:rsid w:val="002973F7"/>
    <w:rsid w:val="002A1F04"/>
    <w:rsid w:val="002A58A9"/>
    <w:rsid w:val="002D6F07"/>
    <w:rsid w:val="002E05A4"/>
    <w:rsid w:val="002E6CE0"/>
    <w:rsid w:val="002F332A"/>
    <w:rsid w:val="002F6FC8"/>
    <w:rsid w:val="003050E2"/>
    <w:rsid w:val="00326B03"/>
    <w:rsid w:val="003322AA"/>
    <w:rsid w:val="003415E1"/>
    <w:rsid w:val="00347E8A"/>
    <w:rsid w:val="0035166A"/>
    <w:rsid w:val="00352839"/>
    <w:rsid w:val="00376277"/>
    <w:rsid w:val="003766DA"/>
    <w:rsid w:val="00376B37"/>
    <w:rsid w:val="00392330"/>
    <w:rsid w:val="003B3F1B"/>
    <w:rsid w:val="003C75EA"/>
    <w:rsid w:val="003D72D5"/>
    <w:rsid w:val="00425A0D"/>
    <w:rsid w:val="004268B8"/>
    <w:rsid w:val="00451D48"/>
    <w:rsid w:val="00475A0E"/>
    <w:rsid w:val="00480694"/>
    <w:rsid w:val="004917DD"/>
    <w:rsid w:val="004A32A1"/>
    <w:rsid w:val="004D44BC"/>
    <w:rsid w:val="004D4E48"/>
    <w:rsid w:val="004D6BEC"/>
    <w:rsid w:val="004E30FD"/>
    <w:rsid w:val="004E3EBF"/>
    <w:rsid w:val="004F1FA5"/>
    <w:rsid w:val="0051456A"/>
    <w:rsid w:val="00526364"/>
    <w:rsid w:val="005273A3"/>
    <w:rsid w:val="00543A1B"/>
    <w:rsid w:val="00545ABF"/>
    <w:rsid w:val="005576CF"/>
    <w:rsid w:val="00584C3F"/>
    <w:rsid w:val="0058629D"/>
    <w:rsid w:val="005E1671"/>
    <w:rsid w:val="00602EC0"/>
    <w:rsid w:val="00603626"/>
    <w:rsid w:val="006075B1"/>
    <w:rsid w:val="00610667"/>
    <w:rsid w:val="00614634"/>
    <w:rsid w:val="00615589"/>
    <w:rsid w:val="00622A6C"/>
    <w:rsid w:val="0064209E"/>
    <w:rsid w:val="00645A95"/>
    <w:rsid w:val="006470FA"/>
    <w:rsid w:val="006549F8"/>
    <w:rsid w:val="006A3872"/>
    <w:rsid w:val="006B2FFA"/>
    <w:rsid w:val="006B3F35"/>
    <w:rsid w:val="006B57BC"/>
    <w:rsid w:val="006C1505"/>
    <w:rsid w:val="00703E54"/>
    <w:rsid w:val="00756C1B"/>
    <w:rsid w:val="007732E9"/>
    <w:rsid w:val="00782167"/>
    <w:rsid w:val="007A17E7"/>
    <w:rsid w:val="007F2389"/>
    <w:rsid w:val="008162B2"/>
    <w:rsid w:val="00817DB4"/>
    <w:rsid w:val="00840CD4"/>
    <w:rsid w:val="00850E52"/>
    <w:rsid w:val="008631FE"/>
    <w:rsid w:val="00890E73"/>
    <w:rsid w:val="008A7E31"/>
    <w:rsid w:val="008B10FE"/>
    <w:rsid w:val="008C0EED"/>
    <w:rsid w:val="008C51FC"/>
    <w:rsid w:val="008C6292"/>
    <w:rsid w:val="008D2783"/>
    <w:rsid w:val="00900820"/>
    <w:rsid w:val="00915CB9"/>
    <w:rsid w:val="00921862"/>
    <w:rsid w:val="00974E94"/>
    <w:rsid w:val="009963FE"/>
    <w:rsid w:val="009C3396"/>
    <w:rsid w:val="00A10B96"/>
    <w:rsid w:val="00A11BE8"/>
    <w:rsid w:val="00A41E75"/>
    <w:rsid w:val="00A558B4"/>
    <w:rsid w:val="00A7787B"/>
    <w:rsid w:val="00AA605D"/>
    <w:rsid w:val="00AC55CA"/>
    <w:rsid w:val="00AD226B"/>
    <w:rsid w:val="00AD60B0"/>
    <w:rsid w:val="00AE0E2D"/>
    <w:rsid w:val="00AE524C"/>
    <w:rsid w:val="00B12A65"/>
    <w:rsid w:val="00B27C34"/>
    <w:rsid w:val="00B57EDF"/>
    <w:rsid w:val="00B667E1"/>
    <w:rsid w:val="00B82743"/>
    <w:rsid w:val="00B86E73"/>
    <w:rsid w:val="00B96489"/>
    <w:rsid w:val="00BA2FDC"/>
    <w:rsid w:val="00BB51DD"/>
    <w:rsid w:val="00BC254B"/>
    <w:rsid w:val="00BC72B8"/>
    <w:rsid w:val="00C35E64"/>
    <w:rsid w:val="00C40CF4"/>
    <w:rsid w:val="00C516D9"/>
    <w:rsid w:val="00C54249"/>
    <w:rsid w:val="00C7011F"/>
    <w:rsid w:val="00CB1356"/>
    <w:rsid w:val="00CF1761"/>
    <w:rsid w:val="00D00458"/>
    <w:rsid w:val="00D05584"/>
    <w:rsid w:val="00D2281C"/>
    <w:rsid w:val="00D22849"/>
    <w:rsid w:val="00D253C1"/>
    <w:rsid w:val="00D3307D"/>
    <w:rsid w:val="00D33B9D"/>
    <w:rsid w:val="00D41858"/>
    <w:rsid w:val="00D47139"/>
    <w:rsid w:val="00D52C7E"/>
    <w:rsid w:val="00D96C77"/>
    <w:rsid w:val="00DA5B2F"/>
    <w:rsid w:val="00DA630E"/>
    <w:rsid w:val="00DC4C0A"/>
    <w:rsid w:val="00DE782A"/>
    <w:rsid w:val="00DF452C"/>
    <w:rsid w:val="00E049D8"/>
    <w:rsid w:val="00E06658"/>
    <w:rsid w:val="00E1188D"/>
    <w:rsid w:val="00E15D51"/>
    <w:rsid w:val="00E212D6"/>
    <w:rsid w:val="00E500F0"/>
    <w:rsid w:val="00E74768"/>
    <w:rsid w:val="00E82925"/>
    <w:rsid w:val="00E83B7B"/>
    <w:rsid w:val="00EC244B"/>
    <w:rsid w:val="00EE053D"/>
    <w:rsid w:val="00EE1ABE"/>
    <w:rsid w:val="00EF63C6"/>
    <w:rsid w:val="00F25F75"/>
    <w:rsid w:val="00F4024F"/>
    <w:rsid w:val="00F6277B"/>
    <w:rsid w:val="00F74FAD"/>
    <w:rsid w:val="00F91390"/>
    <w:rsid w:val="00FA3984"/>
    <w:rsid w:val="00FB0C4C"/>
    <w:rsid w:val="00FB230A"/>
    <w:rsid w:val="00FD6910"/>
    <w:rsid w:val="63C4A2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4A77695"/>
  <w15:chartTrackingRefBased/>
  <w15:docId w15:val="{2DC02526-BBA2-4D3B-B323-5DE532F30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uiPriority="0"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lang w:val="es-ES_tradnl"/>
    </w:rPr>
  </w:style>
  <w:style w:type="paragraph" w:styleId="Ttulo1">
    <w:name w:val="heading 1"/>
    <w:basedOn w:val="Normal"/>
    <w:next w:val="Normal"/>
    <w:qFormat/>
    <w:pPr>
      <w:keepNext/>
      <w:pBdr>
        <w:bottom w:val="single" w:color="auto" w:sz="4" w:space="1"/>
      </w:pBdr>
      <w:jc w:val="both"/>
      <w:outlineLvl w:val="0"/>
    </w:pPr>
    <w:rPr>
      <w:rFonts w:ascii="Arial" w:hAnsi="Arial"/>
      <w:b/>
      <w:sz w:val="24"/>
    </w:rPr>
  </w:style>
  <w:style w:type="paragraph" w:styleId="Ttulo2">
    <w:name w:val="heading 2"/>
    <w:basedOn w:val="Normal"/>
    <w:next w:val="Normal"/>
    <w:qFormat/>
    <w:pPr>
      <w:keepNext/>
      <w:widowControl w:val="0"/>
      <w:ind w:left="426"/>
      <w:jc w:val="both"/>
      <w:outlineLvl w:val="1"/>
    </w:pPr>
    <w:rPr>
      <w:rFonts w:ascii="Arial" w:hAnsi="Arial"/>
      <w:b/>
      <w:sz w:val="24"/>
    </w:rPr>
  </w:style>
  <w:style w:type="paragraph" w:styleId="Ttulo3">
    <w:name w:val="heading 3"/>
    <w:basedOn w:val="Normal"/>
    <w:next w:val="Normal"/>
    <w:qFormat/>
    <w:pPr>
      <w:keepNext/>
      <w:outlineLvl w:val="2"/>
    </w:pPr>
    <w:rPr>
      <w:rFonts w:ascii="Gill Sans MT" w:hAnsi="Gill Sans MT"/>
      <w:b/>
      <w:snapToGrid w:val="0"/>
      <w:color w:val="000000"/>
      <w:sz w:val="18"/>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Encabezado">
    <w:name w:val="header"/>
    <w:basedOn w:val="Normal"/>
    <w:link w:val="EncabezadoCar"/>
    <w:pPr>
      <w:tabs>
        <w:tab w:val="center" w:pos="4252"/>
        <w:tab w:val="right" w:pos="8504"/>
      </w:tabs>
    </w:pPr>
  </w:style>
  <w:style w:type="paragraph" w:styleId="Piedepgina">
    <w:name w:val="footer"/>
    <w:basedOn w:val="Normal"/>
    <w:link w:val="PiedepginaCar"/>
    <w:uiPriority w:val="99"/>
    <w:pPr>
      <w:tabs>
        <w:tab w:val="center" w:pos="4252"/>
        <w:tab w:val="right" w:pos="8504"/>
      </w:tabs>
    </w:pPr>
  </w:style>
  <w:style w:type="paragraph" w:styleId="Textonotapie">
    <w:name w:val="footnote text"/>
    <w:basedOn w:val="Normal"/>
    <w:link w:val="TextonotapieCar"/>
    <w:semiHidden/>
  </w:style>
  <w:style w:type="character" w:styleId="Refdenotaalpie">
    <w:name w:val="footnote reference"/>
    <w:semiHidden/>
    <w:rPr>
      <w:vertAlign w:val="superscript"/>
    </w:rPr>
  </w:style>
  <w:style w:type="paragraph" w:styleId="Ttulo">
    <w:name w:val="Title"/>
    <w:basedOn w:val="Normal"/>
    <w:qFormat/>
    <w:pPr>
      <w:widowControl w:val="0"/>
      <w:jc w:val="center"/>
    </w:pPr>
    <w:rPr>
      <w:rFonts w:ascii="Arial" w:hAnsi="Arial"/>
      <w:b/>
      <w:sz w:val="28"/>
    </w:rPr>
  </w:style>
  <w:style w:type="paragraph" w:styleId="Textoindependiente">
    <w:name w:val="Body Text"/>
    <w:basedOn w:val="Normal"/>
    <w:semiHidden/>
    <w:pPr>
      <w:jc w:val="center"/>
    </w:pPr>
    <w:rPr>
      <w:rFonts w:ascii="Arial" w:hAnsi="Arial"/>
      <w:b/>
      <w:sz w:val="28"/>
    </w:rPr>
  </w:style>
  <w:style w:type="paragraph" w:styleId="Sangradetextonormal">
    <w:name w:val="Body Text Indent"/>
    <w:basedOn w:val="Normal"/>
    <w:semiHidden/>
    <w:pPr>
      <w:widowControl w:val="0"/>
      <w:ind w:left="426"/>
      <w:jc w:val="both"/>
    </w:pPr>
    <w:rPr>
      <w:rFonts w:ascii="Arial" w:hAnsi="Arial"/>
      <w:b/>
      <w:sz w:val="24"/>
    </w:rPr>
  </w:style>
  <w:style w:type="paragraph" w:styleId="Textoindependiente2">
    <w:name w:val="Body Text 2"/>
    <w:basedOn w:val="Normal"/>
    <w:semiHidden/>
    <w:pPr>
      <w:jc w:val="both"/>
    </w:pPr>
    <w:rPr>
      <w:rFonts w:ascii="Arial" w:hAnsi="Arial"/>
      <w:sz w:val="28"/>
    </w:rPr>
  </w:style>
  <w:style w:type="paragraph" w:styleId="Textoindependiente3">
    <w:name w:val="Body Text 3"/>
    <w:basedOn w:val="Normal"/>
    <w:semiHidden/>
    <w:pPr>
      <w:spacing w:line="312" w:lineRule="auto"/>
      <w:jc w:val="both"/>
    </w:pPr>
    <w:rPr>
      <w:rFonts w:ascii="Arial" w:hAnsi="Arial"/>
      <w:b/>
      <w:sz w:val="24"/>
    </w:rPr>
  </w:style>
  <w:style w:type="character" w:styleId="Hipervnculo">
    <w:name w:val="Hyperlink"/>
    <w:semiHidden/>
    <w:rPr>
      <w:color w:val="0000FF"/>
      <w:u w:val="single"/>
    </w:rPr>
  </w:style>
  <w:style w:type="paragraph" w:styleId="Textodebloque">
    <w:name w:val="Block Text"/>
    <w:basedOn w:val="Normal"/>
    <w:semiHidden/>
    <w:pPr>
      <w:ind w:left="284" w:right="566"/>
      <w:jc w:val="center"/>
    </w:pPr>
    <w:rPr>
      <w:b/>
      <w:sz w:val="32"/>
      <w:u w:val="single"/>
    </w:rPr>
  </w:style>
  <w:style w:type="paragraph" w:styleId="Sangra2detindependiente">
    <w:name w:val="Body Text Indent 2"/>
    <w:basedOn w:val="Normal"/>
    <w:semiHidden/>
    <w:pPr>
      <w:ind w:left="851"/>
      <w:jc w:val="both"/>
    </w:pPr>
    <w:rPr>
      <w:b/>
      <w:sz w:val="24"/>
    </w:rPr>
  </w:style>
  <w:style w:type="paragraph" w:styleId="Sangra3detindependiente">
    <w:name w:val="Body Text Indent 3"/>
    <w:basedOn w:val="Normal"/>
    <w:semiHidden/>
    <w:pPr>
      <w:ind w:left="284"/>
      <w:jc w:val="both"/>
    </w:pPr>
    <w:rPr>
      <w:sz w:val="24"/>
    </w:rPr>
  </w:style>
  <w:style w:type="character" w:styleId="Nmerodepgina">
    <w:name w:val="page number"/>
    <w:basedOn w:val="Fuentedeprrafopredeter"/>
    <w:semiHidden/>
  </w:style>
  <w:style w:type="character" w:styleId="Hipervnculovisitado">
    <w:name w:val="FollowedHyperlink"/>
    <w:semiHidden/>
    <w:rPr>
      <w:color w:val="800080"/>
      <w:u w:val="single"/>
    </w:rPr>
  </w:style>
  <w:style w:type="paragraph" w:styleId="Mapadeldocumento">
    <w:name w:val="Document Map"/>
    <w:basedOn w:val="Normal"/>
    <w:semiHidden/>
    <w:pPr>
      <w:shd w:val="clear" w:color="auto" w:fill="000080"/>
    </w:pPr>
    <w:rPr>
      <w:rFonts w:ascii="Tahoma" w:hAnsi="Tahoma" w:cs="Tahoma"/>
    </w:rPr>
  </w:style>
  <w:style w:type="character" w:styleId="TextonotapieCar" w:customStyle="1">
    <w:name w:val="Texto nota pie Car"/>
    <w:link w:val="Textonotapie"/>
    <w:semiHidden/>
    <w:rsid w:val="00D41858"/>
    <w:rPr>
      <w:lang w:val="es-ES_tradnl"/>
    </w:rPr>
  </w:style>
  <w:style w:type="paragraph" w:styleId="Prrafodelista">
    <w:name w:val="List Paragraph"/>
    <w:basedOn w:val="Normal"/>
    <w:uiPriority w:val="34"/>
    <w:qFormat/>
    <w:rsid w:val="00480694"/>
    <w:pPr>
      <w:spacing w:after="200" w:line="276" w:lineRule="auto"/>
      <w:ind w:left="720"/>
      <w:contextualSpacing/>
    </w:pPr>
    <w:rPr>
      <w:rFonts w:ascii="Calibri" w:hAnsi="Calibri" w:eastAsia="Calibri"/>
      <w:sz w:val="22"/>
      <w:szCs w:val="22"/>
      <w:lang w:eastAsia="en-US"/>
    </w:rPr>
  </w:style>
  <w:style w:type="character" w:styleId="EncabezadoCar" w:customStyle="1">
    <w:name w:val="Encabezado Car"/>
    <w:link w:val="Encabezado"/>
    <w:rsid w:val="003766DA"/>
    <w:rPr>
      <w:lang w:val="es-ES_tradnl"/>
    </w:rPr>
  </w:style>
  <w:style w:type="table" w:styleId="Tablaconcuadrcula">
    <w:name w:val="Table Grid"/>
    <w:basedOn w:val="Tablanormal"/>
    <w:uiPriority w:val="39"/>
    <w:rsid w:val="0003244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PiedepginaCar" w:customStyle="1">
    <w:name w:val="Pie de página Car"/>
    <w:basedOn w:val="Fuentedeprrafopredeter"/>
    <w:link w:val="Piedepgina"/>
    <w:uiPriority w:val="99"/>
    <w:rsid w:val="00235797"/>
    <w:rPr>
      <w:lang w:val="es-ES_tradnl"/>
    </w:rPr>
  </w:style>
  <w:style w:type="paragraph" w:styleId="Textodeglobo">
    <w:name w:val="Balloon Text"/>
    <w:basedOn w:val="Normal"/>
    <w:link w:val="TextodegloboCar"/>
    <w:uiPriority w:val="99"/>
    <w:semiHidden/>
    <w:unhideWhenUsed/>
    <w:rsid w:val="007A17E7"/>
    <w:rPr>
      <w:rFonts w:ascii="Segoe UI" w:hAnsi="Segoe UI" w:cs="Segoe UI"/>
      <w:sz w:val="18"/>
      <w:szCs w:val="18"/>
    </w:rPr>
  </w:style>
  <w:style w:type="character" w:styleId="TextodegloboCar" w:customStyle="1">
    <w:name w:val="Texto de globo Car"/>
    <w:basedOn w:val="Fuentedeprrafopredeter"/>
    <w:link w:val="Textodeglobo"/>
    <w:uiPriority w:val="99"/>
    <w:semiHidden/>
    <w:rsid w:val="007A17E7"/>
    <w:rPr>
      <w:rFonts w:ascii="Segoe UI" w:hAnsi="Segoe UI" w:cs="Segoe UI"/>
      <w:sz w:val="18"/>
      <w:szCs w:val="18"/>
      <w:lang w:val="es-ES_tradnl"/>
    </w:rPr>
  </w:style>
  <w:style w:type="paragraph" w:styleId="HTMLconformatoprevio">
    <w:name w:val="HTML Preformatted"/>
    <w:basedOn w:val="Normal"/>
    <w:link w:val="HTMLconformatoprevioCar"/>
    <w:rsid w:val="00915C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lang w:val="es-ES"/>
    </w:rPr>
  </w:style>
  <w:style w:type="character" w:styleId="HTMLconformatoprevioCar" w:customStyle="1">
    <w:name w:val="HTML con formato previo Car"/>
    <w:basedOn w:val="Fuentedeprrafopredeter"/>
    <w:link w:val="HTMLconformatoprevio"/>
    <w:rsid w:val="00915CB9"/>
    <w:rPr>
      <w:rFonts w:ascii="Courier New" w:hAnsi="Courier New" w:cs="Courier New"/>
      <w:color w:val="000000"/>
    </w:rPr>
  </w:style>
  <w:style w:type="character" w:styleId="Textodelmarcadordeposicin">
    <w:name w:val="Placeholder Text"/>
    <w:basedOn w:val="Fuentedeprrafopredeter"/>
    <w:uiPriority w:val="99"/>
    <w:semiHidden/>
    <w:rsid w:val="00065A38"/>
    <w:rPr>
      <w:color w:val="808080"/>
    </w:rPr>
  </w:style>
  <w:style w:type="character" w:styleId="Textoennegrita">
    <w:name w:val="Strong"/>
    <w:basedOn w:val="Fuentedeprrafopredeter"/>
    <w:uiPriority w:val="22"/>
    <w:qFormat/>
    <w:rsid w:val="00065A38"/>
    <w:rPr>
      <w:b/>
      <w:bCs/>
    </w:rPr>
  </w:style>
  <w:style w:type="character" w:styleId="normaltextrun" w:customStyle="1">
    <w:name w:val="normaltextrun"/>
    <w:basedOn w:val="Fuentedeprrafopredeter"/>
    <w:rsid w:val="00065A38"/>
  </w:style>
  <w:style w:type="character" w:styleId="Mencinsinresolver">
    <w:name w:val="Unresolved Mention"/>
    <w:basedOn w:val="Fuentedeprrafopredeter"/>
    <w:uiPriority w:val="99"/>
    <w:semiHidden/>
    <w:unhideWhenUsed/>
    <w:rsid w:val="00065A38"/>
    <w:rPr>
      <w:color w:val="605E5C"/>
      <w:shd w:val="clear" w:color="auto" w:fill="E1DFDD"/>
    </w:rPr>
  </w:style>
  <w:style w:type="paragraph" w:styleId="Default" w:customStyle="1">
    <w:name w:val="Default"/>
    <w:rsid w:val="008C0EED"/>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179077">
      <w:bodyDiv w:val="1"/>
      <w:marLeft w:val="0"/>
      <w:marRight w:val="0"/>
      <w:marTop w:val="0"/>
      <w:marBottom w:val="0"/>
      <w:divBdr>
        <w:top w:val="none" w:sz="0" w:space="0" w:color="auto"/>
        <w:left w:val="none" w:sz="0" w:space="0" w:color="auto"/>
        <w:bottom w:val="none" w:sz="0" w:space="0" w:color="auto"/>
        <w:right w:val="none" w:sz="0" w:space="0" w:color="auto"/>
      </w:divBdr>
    </w:div>
    <w:div w:id="209347891">
      <w:bodyDiv w:val="1"/>
      <w:marLeft w:val="0"/>
      <w:marRight w:val="0"/>
      <w:marTop w:val="0"/>
      <w:marBottom w:val="0"/>
      <w:divBdr>
        <w:top w:val="none" w:sz="0" w:space="0" w:color="auto"/>
        <w:left w:val="none" w:sz="0" w:space="0" w:color="auto"/>
        <w:bottom w:val="none" w:sz="0" w:space="0" w:color="auto"/>
        <w:right w:val="none" w:sz="0" w:space="0" w:color="auto"/>
      </w:divBdr>
    </w:div>
    <w:div w:id="284503533">
      <w:bodyDiv w:val="1"/>
      <w:marLeft w:val="0"/>
      <w:marRight w:val="0"/>
      <w:marTop w:val="0"/>
      <w:marBottom w:val="0"/>
      <w:divBdr>
        <w:top w:val="none" w:sz="0" w:space="0" w:color="auto"/>
        <w:left w:val="none" w:sz="0" w:space="0" w:color="auto"/>
        <w:bottom w:val="none" w:sz="0" w:space="0" w:color="auto"/>
        <w:right w:val="none" w:sz="0" w:space="0" w:color="auto"/>
      </w:divBdr>
    </w:div>
    <w:div w:id="365378006">
      <w:bodyDiv w:val="1"/>
      <w:marLeft w:val="0"/>
      <w:marRight w:val="0"/>
      <w:marTop w:val="0"/>
      <w:marBottom w:val="0"/>
      <w:divBdr>
        <w:top w:val="none" w:sz="0" w:space="0" w:color="auto"/>
        <w:left w:val="none" w:sz="0" w:space="0" w:color="auto"/>
        <w:bottom w:val="none" w:sz="0" w:space="0" w:color="auto"/>
        <w:right w:val="none" w:sz="0" w:space="0" w:color="auto"/>
      </w:divBdr>
    </w:div>
    <w:div w:id="423459932">
      <w:bodyDiv w:val="1"/>
      <w:marLeft w:val="0"/>
      <w:marRight w:val="0"/>
      <w:marTop w:val="0"/>
      <w:marBottom w:val="0"/>
      <w:divBdr>
        <w:top w:val="none" w:sz="0" w:space="0" w:color="auto"/>
        <w:left w:val="none" w:sz="0" w:space="0" w:color="auto"/>
        <w:bottom w:val="none" w:sz="0" w:space="0" w:color="auto"/>
        <w:right w:val="none" w:sz="0" w:space="0" w:color="auto"/>
      </w:divBdr>
    </w:div>
    <w:div w:id="668676127">
      <w:bodyDiv w:val="1"/>
      <w:marLeft w:val="0"/>
      <w:marRight w:val="0"/>
      <w:marTop w:val="0"/>
      <w:marBottom w:val="0"/>
      <w:divBdr>
        <w:top w:val="none" w:sz="0" w:space="0" w:color="auto"/>
        <w:left w:val="none" w:sz="0" w:space="0" w:color="auto"/>
        <w:bottom w:val="none" w:sz="0" w:space="0" w:color="auto"/>
        <w:right w:val="none" w:sz="0" w:space="0" w:color="auto"/>
      </w:divBdr>
    </w:div>
    <w:div w:id="763913987">
      <w:bodyDiv w:val="1"/>
      <w:marLeft w:val="0"/>
      <w:marRight w:val="0"/>
      <w:marTop w:val="0"/>
      <w:marBottom w:val="0"/>
      <w:divBdr>
        <w:top w:val="none" w:sz="0" w:space="0" w:color="auto"/>
        <w:left w:val="none" w:sz="0" w:space="0" w:color="auto"/>
        <w:bottom w:val="none" w:sz="0" w:space="0" w:color="auto"/>
        <w:right w:val="none" w:sz="0" w:space="0" w:color="auto"/>
      </w:divBdr>
    </w:div>
    <w:div w:id="980380951">
      <w:bodyDiv w:val="1"/>
      <w:marLeft w:val="0"/>
      <w:marRight w:val="0"/>
      <w:marTop w:val="0"/>
      <w:marBottom w:val="0"/>
      <w:divBdr>
        <w:top w:val="none" w:sz="0" w:space="0" w:color="auto"/>
        <w:left w:val="none" w:sz="0" w:space="0" w:color="auto"/>
        <w:bottom w:val="none" w:sz="0" w:space="0" w:color="auto"/>
        <w:right w:val="none" w:sz="0" w:space="0" w:color="auto"/>
      </w:divBdr>
    </w:div>
    <w:div w:id="993024072">
      <w:bodyDiv w:val="1"/>
      <w:marLeft w:val="0"/>
      <w:marRight w:val="0"/>
      <w:marTop w:val="0"/>
      <w:marBottom w:val="0"/>
      <w:divBdr>
        <w:top w:val="none" w:sz="0" w:space="0" w:color="auto"/>
        <w:left w:val="none" w:sz="0" w:space="0" w:color="auto"/>
        <w:bottom w:val="none" w:sz="0" w:space="0" w:color="auto"/>
        <w:right w:val="none" w:sz="0" w:space="0" w:color="auto"/>
      </w:divBdr>
    </w:div>
    <w:div w:id="1340355515">
      <w:bodyDiv w:val="1"/>
      <w:marLeft w:val="0"/>
      <w:marRight w:val="0"/>
      <w:marTop w:val="0"/>
      <w:marBottom w:val="0"/>
      <w:divBdr>
        <w:top w:val="none" w:sz="0" w:space="0" w:color="auto"/>
        <w:left w:val="none" w:sz="0" w:space="0" w:color="auto"/>
        <w:bottom w:val="none" w:sz="0" w:space="0" w:color="auto"/>
        <w:right w:val="none" w:sz="0" w:space="0" w:color="auto"/>
      </w:divBdr>
    </w:div>
    <w:div w:id="1352956195">
      <w:bodyDiv w:val="1"/>
      <w:marLeft w:val="0"/>
      <w:marRight w:val="0"/>
      <w:marTop w:val="0"/>
      <w:marBottom w:val="0"/>
      <w:divBdr>
        <w:top w:val="none" w:sz="0" w:space="0" w:color="auto"/>
        <w:left w:val="none" w:sz="0" w:space="0" w:color="auto"/>
        <w:bottom w:val="none" w:sz="0" w:space="0" w:color="auto"/>
        <w:right w:val="none" w:sz="0" w:space="0" w:color="auto"/>
      </w:divBdr>
    </w:div>
    <w:div w:id="1510560207">
      <w:bodyDiv w:val="1"/>
      <w:marLeft w:val="0"/>
      <w:marRight w:val="0"/>
      <w:marTop w:val="0"/>
      <w:marBottom w:val="0"/>
      <w:divBdr>
        <w:top w:val="none" w:sz="0" w:space="0" w:color="auto"/>
        <w:left w:val="none" w:sz="0" w:space="0" w:color="auto"/>
        <w:bottom w:val="none" w:sz="0" w:space="0" w:color="auto"/>
        <w:right w:val="none" w:sz="0" w:space="0" w:color="auto"/>
      </w:divBdr>
    </w:div>
    <w:div w:id="1658922281">
      <w:bodyDiv w:val="1"/>
      <w:marLeft w:val="0"/>
      <w:marRight w:val="0"/>
      <w:marTop w:val="0"/>
      <w:marBottom w:val="0"/>
      <w:divBdr>
        <w:top w:val="none" w:sz="0" w:space="0" w:color="auto"/>
        <w:left w:val="none" w:sz="0" w:space="0" w:color="auto"/>
        <w:bottom w:val="none" w:sz="0" w:space="0" w:color="auto"/>
        <w:right w:val="none" w:sz="0" w:space="0" w:color="auto"/>
      </w:divBdr>
    </w:div>
    <w:div w:id="1825316760">
      <w:bodyDiv w:val="1"/>
      <w:marLeft w:val="0"/>
      <w:marRight w:val="0"/>
      <w:marTop w:val="0"/>
      <w:marBottom w:val="0"/>
      <w:divBdr>
        <w:top w:val="none" w:sz="0" w:space="0" w:color="auto"/>
        <w:left w:val="none" w:sz="0" w:space="0" w:color="auto"/>
        <w:bottom w:val="none" w:sz="0" w:space="0" w:color="auto"/>
        <w:right w:val="none" w:sz="0" w:space="0" w:color="auto"/>
      </w:divBdr>
    </w:div>
    <w:div w:id="2083327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3.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2.xml" Id="rId9" /><Relationship Type="http://schemas.openxmlformats.org/officeDocument/2006/relationships/fontTable" Target="fontTable.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fernando.alemany\AppData\Local\Temp\Rar$DIa6620.14182\PRTR%20MEFP%20LOGO%20FONDOS_UE%20SGFP.dotx" TargetMode="External"/></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40E870-85B9-49AB-86B3-C5F0490F107A}">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PRTR MEFP LOGO FONDOS_UE SGFP</ap:Template>
  <ap:Application>Microsoft Word for the web</ap:Application>
  <ap:DocSecurity>0</ap:DocSecurity>
  <ap:ScaleCrop>false</ap:ScaleCrop>
  <ap:Company>IGSAP</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Documento</dc:title>
  <dc:subject/>
  <dc:creator>Alemany Rubio Luis Fernando</dc:creator>
  <keywords/>
  <lastModifiedBy>Alemany Rubio Luis Fernando</lastModifiedBy>
  <revision>21</revision>
  <lastPrinted>2024-11-04T16:15:00.0000000Z</lastPrinted>
  <dcterms:created xsi:type="dcterms:W3CDTF">2024-06-07T11:02:00.0000000Z</dcterms:created>
  <dcterms:modified xsi:type="dcterms:W3CDTF">2025-07-14T07:25:29.4278025Z</dcterms:modified>
</coreProperties>
</file>