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6B9910" w14:textId="77777777" w:rsidR="00AE452C" w:rsidRDefault="00AE452C" w:rsidP="00AE452C">
      <w:pPr>
        <w:spacing w:after="160" w:line="259" w:lineRule="auto"/>
        <w:jc w:val="center"/>
        <w:rPr>
          <w:b/>
          <w:color w:val="auto"/>
          <w:sz w:val="22"/>
        </w:rPr>
      </w:pPr>
    </w:p>
    <w:p w14:paraId="14DBBC3A" w14:textId="77777777" w:rsidR="00AE452C" w:rsidRDefault="00AE452C" w:rsidP="00AE452C">
      <w:pPr>
        <w:spacing w:after="160" w:line="259" w:lineRule="auto"/>
        <w:jc w:val="center"/>
        <w:rPr>
          <w:b/>
          <w:color w:val="auto"/>
          <w:sz w:val="22"/>
        </w:rPr>
      </w:pPr>
    </w:p>
    <w:p w14:paraId="4CD0C680" w14:textId="77777777" w:rsidR="00AE452C" w:rsidRDefault="00AE452C" w:rsidP="00AE452C">
      <w:pPr>
        <w:spacing w:after="160" w:line="259" w:lineRule="auto"/>
        <w:jc w:val="center"/>
        <w:rPr>
          <w:b/>
          <w:color w:val="auto"/>
          <w:sz w:val="22"/>
        </w:rPr>
      </w:pPr>
    </w:p>
    <w:p w14:paraId="6311B8C2" w14:textId="77777777" w:rsidR="00AE452C" w:rsidRPr="00B940F5" w:rsidRDefault="00AE452C" w:rsidP="00AE452C">
      <w:pPr>
        <w:jc w:val="center"/>
        <w:rPr>
          <w:b/>
          <w:color w:val="auto"/>
          <w:sz w:val="22"/>
        </w:rPr>
      </w:pPr>
    </w:p>
    <w:p w14:paraId="39E9D9BF" w14:textId="77777777" w:rsidR="00AE452C" w:rsidRPr="00B940F5" w:rsidRDefault="00AE452C" w:rsidP="00AE452C">
      <w:pPr>
        <w:jc w:val="center"/>
        <w:rPr>
          <w:b/>
          <w:color w:val="auto"/>
          <w:sz w:val="22"/>
        </w:rPr>
      </w:pPr>
      <w:bookmarkStart w:id="0" w:name="_Hlk128129881"/>
      <w:r w:rsidRPr="00B940F5">
        <w:rPr>
          <w:b/>
          <w:color w:val="auto"/>
          <w:sz w:val="22"/>
        </w:rPr>
        <w:t>Declaración Responsable relativa al artículo 25 del Real Decreto 887/2006, por el que se aprueba el Reglamento de la Ley 38/2003 General de Subvenciones</w:t>
      </w:r>
    </w:p>
    <w:bookmarkEnd w:id="0"/>
    <w:p w14:paraId="5B53527F" w14:textId="77777777" w:rsidR="00AE452C" w:rsidRPr="00B940F5" w:rsidRDefault="00AE452C" w:rsidP="00AE452C">
      <w:pPr>
        <w:jc w:val="center"/>
        <w:rPr>
          <w:b/>
          <w:color w:val="auto"/>
          <w:sz w:val="22"/>
        </w:rPr>
      </w:pPr>
    </w:p>
    <w:p w14:paraId="29203379" w14:textId="418FA45E" w:rsidR="00DA11CE" w:rsidRPr="00DA11CE" w:rsidRDefault="00DA11CE" w:rsidP="00DA11CE">
      <w:pPr>
        <w:widowControl w:val="0"/>
        <w:spacing w:before="240" w:after="200" w:line="276" w:lineRule="auto"/>
        <w:ind w:left="-284"/>
        <w:rPr>
          <w:color w:val="000000" w:themeColor="text1"/>
          <w:sz w:val="22"/>
        </w:rPr>
      </w:pPr>
      <w:bookmarkStart w:id="1" w:name="_Hlk208226778"/>
      <w:r w:rsidRPr="00B265AD">
        <w:rPr>
          <w:color w:val="000000" w:themeColor="text1"/>
          <w:sz w:val="22"/>
        </w:rPr>
        <w:t>Don</w:t>
      </w:r>
      <w:r w:rsidRPr="00DA11CE">
        <w:rPr>
          <w:color w:val="000000" w:themeColor="text1"/>
          <w:sz w:val="22"/>
        </w:rPr>
        <w:t>/Doña ………………</w:t>
      </w:r>
      <w:r w:rsidRPr="00DA11CE">
        <w:rPr>
          <w:color w:val="000000" w:themeColor="text1"/>
          <w:sz w:val="22"/>
        </w:rPr>
        <w:t>……</w:t>
      </w:r>
      <w:r w:rsidRPr="00DA11CE">
        <w:rPr>
          <w:color w:val="000000" w:themeColor="text1"/>
          <w:sz w:val="22"/>
        </w:rPr>
        <w:t>………………………………………</w:t>
      </w:r>
      <w:proofErr w:type="gramStart"/>
      <w:r w:rsidRPr="00DA11CE">
        <w:rPr>
          <w:color w:val="000000" w:themeColor="text1"/>
          <w:sz w:val="22"/>
        </w:rPr>
        <w:t>…….</w:t>
      </w:r>
      <w:proofErr w:type="gramEnd"/>
      <w:r w:rsidRPr="00DA11CE">
        <w:rPr>
          <w:color w:val="000000" w:themeColor="text1"/>
          <w:sz w:val="22"/>
        </w:rPr>
        <w:t>.…………</w:t>
      </w:r>
      <w:proofErr w:type="gramStart"/>
      <w:r w:rsidRPr="00DA11CE">
        <w:rPr>
          <w:color w:val="000000" w:themeColor="text1"/>
          <w:sz w:val="22"/>
        </w:rPr>
        <w:t>…....</w:t>
      </w:r>
      <w:proofErr w:type="gramEnd"/>
      <w:r w:rsidRPr="00DA11CE">
        <w:rPr>
          <w:color w:val="000000" w:themeColor="text1"/>
          <w:sz w:val="22"/>
        </w:rPr>
        <w:t>…</w:t>
      </w:r>
      <w:proofErr w:type="gramStart"/>
      <w:r w:rsidRPr="00DA11CE">
        <w:rPr>
          <w:color w:val="000000" w:themeColor="text1"/>
          <w:sz w:val="22"/>
        </w:rPr>
        <w:t>…….</w:t>
      </w:r>
      <w:proofErr w:type="gramEnd"/>
      <w:r w:rsidRPr="00DA11CE">
        <w:rPr>
          <w:color w:val="000000" w:themeColor="text1"/>
          <w:sz w:val="22"/>
        </w:rPr>
        <w:t xml:space="preserve">, </w:t>
      </w:r>
    </w:p>
    <w:p w14:paraId="3A94EA26" w14:textId="3620C7E7" w:rsidR="00DA11CE" w:rsidRDefault="00DA11CE" w:rsidP="00DA11CE">
      <w:pPr>
        <w:widowControl w:val="0"/>
        <w:spacing w:before="240" w:after="200" w:line="276" w:lineRule="auto"/>
        <w:ind w:left="-284"/>
        <w:rPr>
          <w:color w:val="000000" w:themeColor="text1"/>
          <w:sz w:val="22"/>
        </w:rPr>
      </w:pPr>
      <w:r w:rsidRPr="00DA11CE">
        <w:rPr>
          <w:color w:val="000000" w:themeColor="text1"/>
          <w:sz w:val="22"/>
        </w:rPr>
        <w:t>con DNI ………………</w:t>
      </w:r>
      <w:proofErr w:type="gramStart"/>
      <w:r w:rsidRPr="00DA11CE">
        <w:rPr>
          <w:color w:val="000000" w:themeColor="text1"/>
          <w:sz w:val="22"/>
        </w:rPr>
        <w:t>…….</w:t>
      </w:r>
      <w:proofErr w:type="gramEnd"/>
      <w:r w:rsidRPr="00DA11CE">
        <w:rPr>
          <w:color w:val="000000" w:themeColor="text1"/>
          <w:sz w:val="22"/>
        </w:rPr>
        <w:t>., titular del órgano</w:t>
      </w:r>
      <w:r w:rsidRPr="00DA11CE">
        <w:rPr>
          <w:color w:val="000000" w:themeColor="text1"/>
          <w:sz w:val="22"/>
        </w:rPr>
        <w:t>/</w:t>
      </w:r>
      <w:r w:rsidRPr="00DA11CE">
        <w:rPr>
          <w:color w:val="000000" w:themeColor="text1"/>
          <w:sz w:val="22"/>
        </w:rPr>
        <w:t xml:space="preserve"> entida</w:t>
      </w:r>
      <w:r w:rsidRPr="00DA11CE">
        <w:rPr>
          <w:color w:val="000000" w:themeColor="text1"/>
          <w:sz w:val="22"/>
        </w:rPr>
        <w:t>d</w:t>
      </w:r>
      <w:r w:rsidRPr="00DA11CE">
        <w:rPr>
          <w:color w:val="000000" w:themeColor="text1"/>
          <w:sz w:val="22"/>
        </w:rPr>
        <w:t>………</w:t>
      </w:r>
      <w:proofErr w:type="gramStart"/>
      <w:r w:rsidRPr="00DA11CE">
        <w:rPr>
          <w:color w:val="000000" w:themeColor="text1"/>
          <w:sz w:val="22"/>
        </w:rPr>
        <w:t>……</w:t>
      </w:r>
      <w:r>
        <w:rPr>
          <w:color w:val="000000" w:themeColor="text1"/>
          <w:sz w:val="22"/>
        </w:rPr>
        <w:t>.</w:t>
      </w:r>
      <w:proofErr w:type="gramEnd"/>
      <w:r>
        <w:rPr>
          <w:color w:val="000000" w:themeColor="text1"/>
          <w:sz w:val="22"/>
        </w:rPr>
        <w:t>.</w:t>
      </w:r>
      <w:r w:rsidRPr="00DA11CE">
        <w:rPr>
          <w:color w:val="000000" w:themeColor="text1"/>
          <w:sz w:val="22"/>
        </w:rPr>
        <w:t>…………</w:t>
      </w:r>
      <w:proofErr w:type="gramStart"/>
      <w:r w:rsidRPr="00DA11CE">
        <w:rPr>
          <w:color w:val="000000" w:themeColor="text1"/>
          <w:sz w:val="22"/>
        </w:rPr>
        <w:t>…….</w:t>
      </w:r>
      <w:proofErr w:type="gramEnd"/>
      <w:r w:rsidRPr="00DA11CE">
        <w:rPr>
          <w:color w:val="000000" w:themeColor="text1"/>
          <w:sz w:val="22"/>
        </w:rPr>
        <w:t>…</w:t>
      </w:r>
      <w:proofErr w:type="gramStart"/>
      <w:r w:rsidRPr="00DA11CE">
        <w:rPr>
          <w:color w:val="000000" w:themeColor="text1"/>
          <w:sz w:val="22"/>
        </w:rPr>
        <w:t>…….</w:t>
      </w:r>
      <w:proofErr w:type="gramEnd"/>
      <w:r w:rsidRPr="00DA11CE">
        <w:rPr>
          <w:color w:val="000000" w:themeColor="text1"/>
          <w:sz w:val="22"/>
        </w:rPr>
        <w:t xml:space="preserve">., </w:t>
      </w:r>
    </w:p>
    <w:p w14:paraId="67DD07AD" w14:textId="6EDD6B61" w:rsidR="00DA11CE" w:rsidRPr="00DA11CE" w:rsidRDefault="00DA11CE" w:rsidP="00DA11CE">
      <w:pPr>
        <w:widowControl w:val="0"/>
        <w:spacing w:before="240" w:after="200" w:line="276" w:lineRule="auto"/>
        <w:ind w:left="-284"/>
        <w:rPr>
          <w:color w:val="000000" w:themeColor="text1"/>
          <w:sz w:val="22"/>
        </w:rPr>
      </w:pPr>
      <w:r w:rsidRPr="00DA11CE">
        <w:rPr>
          <w:color w:val="000000" w:themeColor="text1"/>
          <w:sz w:val="22"/>
        </w:rPr>
        <w:t>con</w:t>
      </w:r>
      <w:r w:rsidRPr="00DA11CE">
        <w:rPr>
          <w:color w:val="000000" w:themeColor="text1"/>
          <w:sz w:val="22"/>
        </w:rPr>
        <w:t xml:space="preserve"> </w:t>
      </w:r>
      <w:r w:rsidRPr="00DA11CE">
        <w:rPr>
          <w:color w:val="000000" w:themeColor="text1"/>
          <w:sz w:val="22"/>
        </w:rPr>
        <w:t>NIF …………………</w:t>
      </w:r>
      <w:proofErr w:type="gramStart"/>
      <w:r w:rsidRPr="00DA11CE">
        <w:rPr>
          <w:color w:val="000000" w:themeColor="text1"/>
          <w:sz w:val="22"/>
        </w:rPr>
        <w:t>…….</w:t>
      </w:r>
      <w:proofErr w:type="gramEnd"/>
      <w:r w:rsidRPr="00DA11CE">
        <w:rPr>
          <w:color w:val="000000" w:themeColor="text1"/>
          <w:sz w:val="22"/>
        </w:rPr>
        <w:t>. y con sede e</w:t>
      </w:r>
      <w:r w:rsidRPr="00DA11CE">
        <w:rPr>
          <w:color w:val="000000" w:themeColor="text1"/>
          <w:sz w:val="22"/>
        </w:rPr>
        <w:t>n</w:t>
      </w:r>
      <w:r w:rsidRPr="00DA11CE">
        <w:rPr>
          <w:color w:val="000000" w:themeColor="text1"/>
          <w:sz w:val="22"/>
        </w:rPr>
        <w:t>………</w:t>
      </w:r>
      <w:r w:rsidRPr="00DA11CE">
        <w:rPr>
          <w:color w:val="000000" w:themeColor="text1"/>
          <w:sz w:val="22"/>
        </w:rPr>
        <w:t>……………………………</w:t>
      </w:r>
      <w:proofErr w:type="gramStart"/>
      <w:r w:rsidRPr="00DA11CE">
        <w:rPr>
          <w:color w:val="000000" w:themeColor="text1"/>
          <w:sz w:val="22"/>
        </w:rPr>
        <w:t>……</w:t>
      </w:r>
      <w:r>
        <w:rPr>
          <w:color w:val="000000" w:themeColor="text1"/>
          <w:sz w:val="22"/>
        </w:rPr>
        <w:t>.</w:t>
      </w:r>
      <w:proofErr w:type="gramEnd"/>
      <w:r w:rsidRPr="00DA11CE">
        <w:rPr>
          <w:color w:val="000000" w:themeColor="text1"/>
          <w:sz w:val="22"/>
        </w:rPr>
        <w:t>………</w:t>
      </w:r>
      <w:r>
        <w:rPr>
          <w:color w:val="000000" w:themeColor="text1"/>
          <w:sz w:val="22"/>
        </w:rPr>
        <w:t>:</w:t>
      </w:r>
    </w:p>
    <w:bookmarkEnd w:id="1"/>
    <w:p w14:paraId="30813A24" w14:textId="77777777" w:rsidR="00DA11CE" w:rsidRDefault="00DA11CE" w:rsidP="00DA11CE">
      <w:pPr>
        <w:widowControl w:val="0"/>
        <w:spacing w:before="240" w:after="200" w:line="276" w:lineRule="auto"/>
        <w:ind w:left="-284"/>
        <w:rPr>
          <w:rFonts w:eastAsia="SimSun"/>
          <w:sz w:val="22"/>
          <w:lang w:eastAsia="ar-SA"/>
        </w:rPr>
      </w:pPr>
    </w:p>
    <w:p w14:paraId="1B1EDE5F" w14:textId="257C66D2" w:rsidR="00AE452C" w:rsidRPr="00DA11CE" w:rsidRDefault="00AE452C" w:rsidP="00DA11CE">
      <w:pPr>
        <w:widowControl w:val="0"/>
        <w:spacing w:before="240" w:after="200" w:line="276" w:lineRule="auto"/>
        <w:ind w:left="-284"/>
        <w:rPr>
          <w:rFonts w:eastAsia="SimSun"/>
          <w:sz w:val="22"/>
          <w:lang w:eastAsia="ar-SA"/>
        </w:rPr>
      </w:pPr>
      <w:r w:rsidRPr="00B940F5">
        <w:rPr>
          <w:color w:val="auto"/>
          <w:sz w:val="22"/>
        </w:rPr>
        <w:t>C E R T I F I C A</w:t>
      </w:r>
    </w:p>
    <w:p w14:paraId="0A4594B8" w14:textId="77777777" w:rsidR="00AE452C" w:rsidRPr="00B940F5" w:rsidRDefault="00AE452C" w:rsidP="00AE452C">
      <w:pPr>
        <w:ind w:left="0" w:firstLine="0"/>
        <w:rPr>
          <w:color w:val="auto"/>
          <w:sz w:val="22"/>
        </w:rPr>
      </w:pPr>
    </w:p>
    <w:p w14:paraId="2A6715C9" w14:textId="4EEAB8EF" w:rsidR="00AE452C" w:rsidRPr="00B940F5" w:rsidRDefault="00AE452C" w:rsidP="00975274">
      <w:pPr>
        <w:ind w:left="-284"/>
        <w:rPr>
          <w:color w:val="auto"/>
          <w:sz w:val="22"/>
        </w:rPr>
      </w:pPr>
      <w:r w:rsidRPr="00B940F5">
        <w:rPr>
          <w:color w:val="auto"/>
          <w:sz w:val="22"/>
        </w:rPr>
        <w:t xml:space="preserve">Que no tiene obligaciones por reintegro de subvención, conforme al artículo 25 del Real Decreto 887/2006, de 21 de julio, por el que se aprueba el reglamento de la Ley 38/2003, de 17 de noviembre, General de Subvenciones, lo que manifiesta bajo su responsabilidad, y que dispone de la documentación que así lo acredita, que pondrá a disposición de la </w:t>
      </w:r>
      <w:r w:rsidRPr="00BB1233">
        <w:rPr>
          <w:color w:val="auto"/>
          <w:sz w:val="22"/>
        </w:rPr>
        <w:t xml:space="preserve">administración cuando le sea requerida, y se compromete a mantener el cumplimiento de dicha obligación durante el período de tiempo inherente a la resolución, concesión, y posterior abono de la ayuda, para la </w:t>
      </w:r>
      <w:r w:rsidR="00BB1233" w:rsidRPr="00BB1233">
        <w:rPr>
          <w:color w:val="auto"/>
          <w:sz w:val="22"/>
        </w:rPr>
        <w:t>subvención del Plan de Trabajo Anual de 2025 de cada uno de los Centros de Referencia Nacional dependientes de esta entidad</w:t>
      </w:r>
      <w:r w:rsidRPr="00BB1233">
        <w:rPr>
          <w:color w:val="auto"/>
          <w:sz w:val="22"/>
        </w:rPr>
        <w:t>, según lo establecido en el artículo 69.1 de la Ley 39/2015, de 1 de octubre, del Procedimiento Administrativo Común de las Administraciones Públicas.</w:t>
      </w:r>
      <w:r w:rsidRPr="00B940F5">
        <w:rPr>
          <w:color w:val="auto"/>
          <w:sz w:val="22"/>
        </w:rPr>
        <w:t xml:space="preserve"> </w:t>
      </w:r>
    </w:p>
    <w:p w14:paraId="4FBB89AC" w14:textId="77777777" w:rsidR="00AE452C" w:rsidRPr="00B940F5" w:rsidRDefault="00AE452C" w:rsidP="00AE452C">
      <w:pPr>
        <w:rPr>
          <w:color w:val="auto"/>
          <w:sz w:val="22"/>
        </w:rPr>
      </w:pPr>
    </w:p>
    <w:p w14:paraId="7E5A9F8F" w14:textId="77777777" w:rsidR="00975274" w:rsidRDefault="00975274" w:rsidP="00AE452C">
      <w:pPr>
        <w:rPr>
          <w:color w:val="auto"/>
          <w:sz w:val="22"/>
        </w:rPr>
      </w:pPr>
    </w:p>
    <w:p w14:paraId="689D7A87" w14:textId="38C1D023" w:rsidR="00AE452C" w:rsidRPr="00B940F5" w:rsidRDefault="00AE452C" w:rsidP="00AE452C">
      <w:pPr>
        <w:rPr>
          <w:color w:val="auto"/>
          <w:sz w:val="22"/>
        </w:rPr>
      </w:pPr>
      <w:r w:rsidRPr="00B940F5">
        <w:rPr>
          <w:color w:val="auto"/>
          <w:sz w:val="22"/>
        </w:rPr>
        <w:t xml:space="preserve">En _____________, a __de ____________ </w:t>
      </w:r>
      <w:proofErr w:type="spellStart"/>
      <w:r w:rsidRPr="00B940F5">
        <w:rPr>
          <w:color w:val="auto"/>
          <w:sz w:val="22"/>
        </w:rPr>
        <w:t>de</w:t>
      </w:r>
      <w:proofErr w:type="spellEnd"/>
      <w:r w:rsidRPr="00B940F5">
        <w:rPr>
          <w:color w:val="auto"/>
          <w:sz w:val="22"/>
        </w:rPr>
        <w:t xml:space="preserve"> 202</w:t>
      </w:r>
      <w:r w:rsidR="00A6415E">
        <w:rPr>
          <w:color w:val="auto"/>
          <w:sz w:val="22"/>
        </w:rPr>
        <w:t>5</w:t>
      </w:r>
      <w:r w:rsidRPr="00B940F5">
        <w:rPr>
          <w:color w:val="auto"/>
          <w:sz w:val="22"/>
        </w:rPr>
        <w:t>.</w:t>
      </w:r>
    </w:p>
    <w:p w14:paraId="7C726E39" w14:textId="77777777" w:rsidR="00AE452C" w:rsidRPr="00B940F5" w:rsidRDefault="00AE452C" w:rsidP="00AE452C">
      <w:pPr>
        <w:rPr>
          <w:color w:val="auto"/>
          <w:sz w:val="22"/>
        </w:rPr>
      </w:pPr>
    </w:p>
    <w:p w14:paraId="4CFB7119" w14:textId="77777777" w:rsidR="00622D94" w:rsidRDefault="00622D94"/>
    <w:sectPr w:rsidR="00622D94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128E69" w14:textId="77777777" w:rsidR="00AE452C" w:rsidRDefault="00AE452C" w:rsidP="00AE452C">
      <w:pPr>
        <w:spacing w:after="0" w:line="240" w:lineRule="auto"/>
      </w:pPr>
      <w:r>
        <w:separator/>
      </w:r>
    </w:p>
  </w:endnote>
  <w:endnote w:type="continuationSeparator" w:id="0">
    <w:p w14:paraId="0070C75D" w14:textId="77777777" w:rsidR="00AE452C" w:rsidRDefault="00AE452C" w:rsidP="00AE45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center" w:tblpY="1"/>
      <w:tblOverlap w:val="never"/>
      <w:tblW w:w="10206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4"/>
      <w:gridCol w:w="5817"/>
      <w:gridCol w:w="1275"/>
    </w:tblGrid>
    <w:tr w:rsidR="00BF39DA" w14:paraId="25BAB217" w14:textId="77777777" w:rsidTr="00087633">
      <w:trPr>
        <w:trHeight w:val="699"/>
      </w:trPr>
      <w:tc>
        <w:tcPr>
          <w:tcW w:w="3114" w:type="dxa"/>
          <w:hideMark/>
        </w:tcPr>
        <w:p w14:paraId="599A14C4" w14:textId="77777777" w:rsidR="00BF39DA" w:rsidRDefault="00BF39DA" w:rsidP="00BF39DA">
          <w:pPr>
            <w:pStyle w:val="Textonotapie"/>
            <w:tabs>
              <w:tab w:val="left" w:pos="1021"/>
              <w:tab w:val="left" w:pos="8080"/>
            </w:tabs>
            <w:ind w:left="776"/>
            <w:rPr>
              <w:rFonts w:ascii="Gill Sans MT" w:hAnsi="Gill Sans MT" w:cs="Arial"/>
              <w:sz w:val="14"/>
            </w:rPr>
          </w:pPr>
          <w:hyperlink r:id="rId1" w:history="1">
            <w:r w:rsidRPr="004E30FD">
              <w:rPr>
                <w:rStyle w:val="Hipervnculo"/>
                <w:rFonts w:ascii="Gill Sans MT" w:eastAsia="Arial" w:hAnsi="Gill Sans MT"/>
                <w:sz w:val="14"/>
              </w:rPr>
              <w:t>www.educacionyfp.gob.es</w:t>
            </w:r>
          </w:hyperlink>
          <w:r>
            <w:rPr>
              <w:rFonts w:ascii="Gill Sans MT" w:hAnsi="Gill Sans MT" w:cs="Arial"/>
              <w:sz w:val="14"/>
            </w:rPr>
            <w:t xml:space="preserve">                                                                       </w:t>
          </w:r>
        </w:p>
        <w:p w14:paraId="071B7AB9" w14:textId="77777777" w:rsidR="00BF39DA" w:rsidRDefault="00BF39DA" w:rsidP="00BF39DA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</w:p>
      </w:tc>
      <w:tc>
        <w:tcPr>
          <w:tcW w:w="5817" w:type="dxa"/>
        </w:tcPr>
        <w:p w14:paraId="443FC4AD" w14:textId="77777777" w:rsidR="00BF39DA" w:rsidRDefault="00BF39DA" w:rsidP="00BF39DA">
          <w:pPr>
            <w:pStyle w:val="Textonotapie"/>
            <w:tabs>
              <w:tab w:val="left" w:pos="3860"/>
              <w:tab w:val="left" w:pos="8080"/>
            </w:tabs>
            <w:rPr>
              <w:rFonts w:ascii="Gill Sans MT" w:hAnsi="Gill Sans MT" w:cs="Arial"/>
              <w:sz w:val="14"/>
            </w:rPr>
          </w:pPr>
        </w:p>
      </w:tc>
      <w:tc>
        <w:tcPr>
          <w:tcW w:w="1275" w:type="dxa"/>
          <w:hideMark/>
        </w:tcPr>
        <w:p w14:paraId="5D6906E6" w14:textId="77777777" w:rsidR="00BF39DA" w:rsidRDefault="00BF39DA" w:rsidP="00BF39DA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noProof/>
              <w:sz w:val="14"/>
              <w:lang w:val="es-ES"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064EE989" wp14:editId="1C61E3B2">
                    <wp:simplePos x="0" y="0"/>
                    <wp:positionH relativeFrom="column">
                      <wp:posOffset>-47625</wp:posOffset>
                    </wp:positionH>
                    <wp:positionV relativeFrom="paragraph">
                      <wp:posOffset>70007</wp:posOffset>
                    </wp:positionV>
                    <wp:extent cx="0" cy="356870"/>
                    <wp:effectExtent l="0" t="0" r="19050" b="24130"/>
                    <wp:wrapNone/>
                    <wp:docPr id="7" name="Conector recto 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356870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716F5427" id="Conector recto 7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75pt,5.5pt" to="-3.75pt,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" strokecolor="windowText" strokeweight=".5pt">
                    <v:stroke joinstyle="miter"/>
                  </v:line>
                </w:pict>
              </mc:Fallback>
            </mc:AlternateContent>
          </w:r>
          <w:r>
            <w:rPr>
              <w:rFonts w:ascii="Gill Sans MT" w:hAnsi="Gill Sans MT" w:cs="Arial"/>
              <w:sz w:val="14"/>
            </w:rPr>
            <w:t>ALCALÁ 34,</w:t>
          </w:r>
        </w:p>
        <w:p w14:paraId="213A8E88" w14:textId="77777777" w:rsidR="00BF39DA" w:rsidRDefault="00BF39DA" w:rsidP="00BF39DA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28071 MADRID</w:t>
          </w:r>
        </w:p>
        <w:p w14:paraId="5E7ABD3D" w14:textId="77777777" w:rsidR="00BF39DA" w:rsidRDefault="00BF39DA" w:rsidP="00BF39DA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TEL: 91 701 82 01</w:t>
          </w:r>
        </w:p>
      </w:tc>
    </w:tr>
  </w:tbl>
  <w:p w14:paraId="012130A6" w14:textId="77777777" w:rsidR="00BF39DA" w:rsidRDefault="00BF39D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4681E3" w14:textId="77777777" w:rsidR="00AE452C" w:rsidRDefault="00AE452C" w:rsidP="00AE452C">
      <w:pPr>
        <w:spacing w:after="0" w:line="240" w:lineRule="auto"/>
      </w:pPr>
      <w:r>
        <w:separator/>
      </w:r>
    </w:p>
  </w:footnote>
  <w:footnote w:type="continuationSeparator" w:id="0">
    <w:p w14:paraId="1D94C911" w14:textId="77777777" w:rsidR="00AE452C" w:rsidRDefault="00AE452C" w:rsidP="00AE45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69983" w14:textId="2B75223B" w:rsidR="00AE452C" w:rsidRDefault="001D7644" w:rsidP="001D7644">
    <w:pPr>
      <w:pStyle w:val="Encabezado"/>
      <w:tabs>
        <w:tab w:val="clear" w:pos="4252"/>
        <w:tab w:val="clear" w:pos="8504"/>
        <w:tab w:val="left" w:pos="6585"/>
      </w:tabs>
      <w:ind w:left="-709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28672D9" wp14:editId="179EC0AA">
              <wp:simplePos x="0" y="0"/>
              <wp:positionH relativeFrom="margin">
                <wp:posOffset>3825847</wp:posOffset>
              </wp:positionH>
              <wp:positionV relativeFrom="paragraph">
                <wp:posOffset>198120</wp:posOffset>
              </wp:positionV>
              <wp:extent cx="1914525" cy="314325"/>
              <wp:effectExtent l="0" t="0" r="9525" b="9525"/>
              <wp:wrapNone/>
              <wp:docPr id="20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14525" cy="31432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BFB3FE" w14:textId="77777777" w:rsidR="00AE452C" w:rsidRPr="005E3F27" w:rsidRDefault="00AE452C" w:rsidP="00AE452C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>SECRETARÍ</w:t>
                          </w:r>
                          <w:r w:rsidRPr="00187B24"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>A GENERAL DE FORMACIÓN PROFESIONAL</w:t>
                          </w:r>
                        </w:p>
                        <w:p w14:paraId="79691992" w14:textId="77777777" w:rsidR="00AE452C" w:rsidRDefault="00AE452C" w:rsidP="00AE452C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  <w:p w14:paraId="5006F172" w14:textId="77777777" w:rsidR="00AE452C" w:rsidRDefault="00AE452C" w:rsidP="00AE452C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  <w:p w14:paraId="3569828C" w14:textId="77777777" w:rsidR="00AE452C" w:rsidRDefault="00AE452C" w:rsidP="00AE452C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  <w:p w14:paraId="2BC2106C" w14:textId="77777777" w:rsidR="00AE452C" w:rsidRDefault="00AE452C" w:rsidP="00AE452C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28672D9" id="Rectangle 7" o:spid="_x0000_s1026" style="position:absolute;left:0;text-align:left;margin-left:301.25pt;margin-top:15.6pt;width:150.75pt;height:24.7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" fillcolor="#e7e6e6" stroked="f">
              <v:textbox>
                <w:txbxContent>
                  <w:p w14:paraId="74BFB3FE" w14:textId="77777777" w:rsidR="00AE452C" w:rsidRPr="005E3F27" w:rsidRDefault="00AE452C" w:rsidP="00AE452C">
                    <w:pPr>
                      <w:spacing w:line="180" w:lineRule="exact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SECRETARÍ</w:t>
                    </w:r>
                    <w:r w:rsidRPr="00187B24">
                      <w:rPr>
                        <w:b/>
                        <w:bCs/>
                        <w:sz w:val="16"/>
                        <w:szCs w:val="16"/>
                      </w:rPr>
                      <w:t>A GENERAL DE FORMACIÓN PROFESIONAL</w:t>
                    </w:r>
                  </w:p>
                  <w:p w14:paraId="79691992" w14:textId="77777777" w:rsidR="00AE452C" w:rsidRDefault="00AE452C" w:rsidP="00AE452C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  <w:p w14:paraId="5006F172" w14:textId="77777777" w:rsidR="00AE452C" w:rsidRDefault="00AE452C" w:rsidP="00AE452C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  <w:p w14:paraId="3569828C" w14:textId="77777777" w:rsidR="00AE452C" w:rsidRDefault="00AE452C" w:rsidP="00AE452C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  <w:p w14:paraId="2BC2106C" w14:textId="77777777" w:rsidR="00AE452C" w:rsidRDefault="00AE452C" w:rsidP="00AE452C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inline distT="0" distB="0" distL="0" distR="0" wp14:anchorId="4106E027" wp14:editId="3FD21082">
          <wp:extent cx="2287905" cy="599975"/>
          <wp:effectExtent l="0" t="0" r="0" b="0"/>
          <wp:docPr id="21" name="Imagen 21" descr="cid:image003.png@01DA7A19.092FF5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áfico 19" descr="cid:image003.png@01DA7A19.092FF58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7938" cy="6157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D472C5">
      <w:rPr>
        <w:noProof/>
        <w:lang w:val="es-ES_tradnl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E0CF0F0" wp14:editId="1F651E9A">
              <wp:simplePos x="0" y="0"/>
              <wp:positionH relativeFrom="margin">
                <wp:align>center</wp:align>
              </wp:positionH>
              <wp:positionV relativeFrom="paragraph">
                <wp:posOffset>182245</wp:posOffset>
              </wp:positionV>
              <wp:extent cx="1343770" cy="540689"/>
              <wp:effectExtent l="0" t="0" r="27940" b="12065"/>
              <wp:wrapNone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43770" cy="54068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9B7BFA" w14:textId="77777777" w:rsidR="001D7644" w:rsidRPr="000D1341" w:rsidRDefault="001D7644" w:rsidP="001D7644">
                          <w:pPr>
                            <w:jc w:val="center"/>
                            <w:rPr>
                              <w:i/>
                              <w:sz w:val="18"/>
                            </w:rPr>
                          </w:pPr>
                          <w:r w:rsidRPr="000D1341">
                            <w:rPr>
                              <w:i/>
                              <w:sz w:val="18"/>
                            </w:rPr>
                            <w:t>&lt;&lt; Logo</w:t>
                          </w:r>
                          <w:r>
                            <w:rPr>
                              <w:i/>
                              <w:sz w:val="18"/>
                            </w:rPr>
                            <w:t xml:space="preserve"> Entidad</w:t>
                          </w:r>
                          <w:r w:rsidRPr="000D1341">
                            <w:rPr>
                              <w:i/>
                              <w:sz w:val="18"/>
                            </w:rPr>
                            <w:t>&gt;&gt;</w:t>
                          </w:r>
                        </w:p>
                        <w:p w14:paraId="1AF0110C" w14:textId="77777777" w:rsidR="001D7644" w:rsidRPr="000D1341" w:rsidRDefault="001D7644" w:rsidP="001D7644">
                          <w:pPr>
                            <w:jc w:val="center"/>
                            <w:rPr>
                              <w:i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0CF0F0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left:0;text-align:left;margin-left:0;margin-top:14.35pt;width:105.8pt;height:42.55pt;z-index:25166540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">
              <v:textbox>
                <w:txbxContent>
                  <w:p w14:paraId="4F9B7BFA" w14:textId="77777777" w:rsidR="001D7644" w:rsidRPr="000D1341" w:rsidRDefault="001D7644" w:rsidP="001D7644">
                    <w:pPr>
                      <w:jc w:val="center"/>
                      <w:rPr>
                        <w:i/>
                        <w:sz w:val="18"/>
                      </w:rPr>
                    </w:pPr>
                    <w:r w:rsidRPr="000D1341">
                      <w:rPr>
                        <w:i/>
                        <w:sz w:val="18"/>
                      </w:rPr>
                      <w:t>&lt;&lt; Logo</w:t>
                    </w:r>
                    <w:r>
                      <w:rPr>
                        <w:i/>
                        <w:sz w:val="18"/>
                      </w:rPr>
                      <w:t xml:space="preserve"> Entidad</w:t>
                    </w:r>
                    <w:r w:rsidRPr="000D1341">
                      <w:rPr>
                        <w:i/>
                        <w:sz w:val="18"/>
                      </w:rPr>
                      <w:t>&gt;&gt;</w:t>
                    </w:r>
                  </w:p>
                  <w:p w14:paraId="1AF0110C" w14:textId="77777777" w:rsidR="001D7644" w:rsidRPr="000D1341" w:rsidRDefault="001D7644" w:rsidP="001D7644">
                    <w:pPr>
                      <w:jc w:val="center"/>
                      <w:rPr>
                        <w:i/>
                        <w:sz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AE452C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52C"/>
    <w:rsid w:val="001D7644"/>
    <w:rsid w:val="001E7889"/>
    <w:rsid w:val="003928DA"/>
    <w:rsid w:val="00622D94"/>
    <w:rsid w:val="00975274"/>
    <w:rsid w:val="00A6415E"/>
    <w:rsid w:val="00AE452C"/>
    <w:rsid w:val="00BB1233"/>
    <w:rsid w:val="00BF39DA"/>
    <w:rsid w:val="00DA11CE"/>
    <w:rsid w:val="00DA2FD1"/>
    <w:rsid w:val="00F94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FFAD51"/>
  <w15:chartTrackingRefBased/>
  <w15:docId w15:val="{CE9C2570-760C-45E5-A8A3-B6934A583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452C"/>
    <w:pPr>
      <w:spacing w:after="98" w:line="268" w:lineRule="auto"/>
      <w:ind w:left="10" w:right="2" w:hanging="10"/>
      <w:jc w:val="both"/>
    </w:pPr>
    <w:rPr>
      <w:rFonts w:ascii="Arial" w:eastAsia="Arial" w:hAnsi="Arial" w:cs="Arial"/>
      <w:color w:val="000000"/>
      <w:sz w:val="21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E45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452C"/>
    <w:rPr>
      <w:rFonts w:ascii="Arial" w:eastAsia="Arial" w:hAnsi="Arial" w:cs="Arial"/>
      <w:color w:val="000000"/>
      <w:sz w:val="21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E45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E452C"/>
    <w:rPr>
      <w:rFonts w:ascii="Arial" w:eastAsia="Arial" w:hAnsi="Arial" w:cs="Arial"/>
      <w:color w:val="000000"/>
      <w:sz w:val="21"/>
      <w:lang w:eastAsia="es-ES"/>
    </w:rPr>
  </w:style>
  <w:style w:type="character" w:styleId="Hipervnculo">
    <w:name w:val="Hyperlink"/>
    <w:basedOn w:val="Fuentedeprrafopredeter"/>
    <w:unhideWhenUsed/>
    <w:rsid w:val="00BF39DA"/>
    <w:rPr>
      <w:color w:val="0563C1" w:themeColor="hyperlink"/>
      <w:u w:val="single"/>
    </w:rPr>
  </w:style>
  <w:style w:type="paragraph" w:styleId="Textonotapie">
    <w:name w:val="footnote text"/>
    <w:basedOn w:val="Normal"/>
    <w:link w:val="TextonotapieCar"/>
    <w:rsid w:val="00BF39DA"/>
    <w:pPr>
      <w:spacing w:after="0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 w:val="20"/>
      <w:szCs w:val="20"/>
      <w:lang w:val="es-ES_tradnl"/>
    </w:rPr>
  </w:style>
  <w:style w:type="character" w:customStyle="1" w:styleId="TextonotapieCar">
    <w:name w:val="Texto nota pie Car"/>
    <w:basedOn w:val="Fuentedeprrafopredeter"/>
    <w:link w:val="Textonotapie"/>
    <w:rsid w:val="00BF39DA"/>
    <w:rPr>
      <w:rFonts w:ascii="Times New Roman" w:eastAsia="Times New Roman" w:hAnsi="Times New Roman" w:cs="Times New Roman"/>
      <w:sz w:val="20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cionyfp.gob.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3.png@01DA7A19.092FF58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190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Tellaetxe Hernández Garbiñe</dc:creator>
  <cp:keywords/>
  <dc:description/>
  <cp:lastModifiedBy>Valbuena Aguado María</cp:lastModifiedBy>
  <cp:revision>9</cp:revision>
  <dcterms:created xsi:type="dcterms:W3CDTF">2024-06-19T11:21:00Z</dcterms:created>
  <dcterms:modified xsi:type="dcterms:W3CDTF">2025-09-08T10:29:00Z</dcterms:modified>
</cp:coreProperties>
</file>